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BE6943" w14:textId="77777777" w:rsidR="00E80FD1" w:rsidRPr="003C400B" w:rsidRDefault="00E80FD1" w:rsidP="00E80FD1">
      <w:pPr>
        <w:pStyle w:val="Textkrper"/>
        <w:spacing w:before="100" w:line="456" w:lineRule="auto"/>
        <w:ind w:right="-22"/>
      </w:pPr>
      <w:r w:rsidRPr="00114F5E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F88EF7" wp14:editId="5D91864D">
                <wp:simplePos x="0" y="0"/>
                <wp:positionH relativeFrom="column">
                  <wp:posOffset>-610</wp:posOffset>
                </wp:positionH>
                <wp:positionV relativeFrom="paragraph">
                  <wp:posOffset>66269</wp:posOffset>
                </wp:positionV>
                <wp:extent cx="1857375" cy="468172"/>
                <wp:effectExtent l="0" t="0" r="9525" b="825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468172"/>
                          <a:chOff x="0" y="74431"/>
                          <a:chExt cx="1857535" cy="46817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7443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74431"/>
                            <a:ext cx="1706510" cy="468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3AF8BD" w14:textId="77777777" w:rsidR="00E80FD1" w:rsidRPr="0087020C" w:rsidRDefault="00E80FD1" w:rsidP="00E80FD1">
                              <w:pPr>
                                <w:rPr>
                                  <w:color w:val="7F7F7F" w:themeColor="text1" w:themeTint="80"/>
                                  <w:lang w:val="en-US"/>
                                </w:rPr>
                              </w:pPr>
                              <w:r w:rsidRPr="0087020C">
                                <w:rPr>
                                  <w:rFonts w:cs="Arial"/>
                                  <w:b/>
                                  <w:color w:val="7F7F7F" w:themeColor="text1" w:themeTint="80"/>
                                  <w:lang w:val="en-US"/>
                                </w:rPr>
                                <w:t xml:space="preserve">Editor </w:t>
                              </w:r>
                              <w:proofErr w:type="spellStart"/>
                              <w:r w:rsidRPr="0087020C">
                                <w:rPr>
                                  <w:rFonts w:cs="Arial"/>
                                  <w:color w:val="7F7F7F" w:themeColor="text1" w:themeTint="80"/>
                                  <w:lang w:val="en-US"/>
                                </w:rPr>
                                <w:t>Autor</w:t>
                              </w:r>
                              <w:proofErr w:type="spellEnd"/>
                              <w:r w:rsidRPr="0087020C">
                                <w:rPr>
                                  <w:b/>
                                  <w:color w:val="7F7F7F" w:themeColor="text1" w:themeTint="80"/>
                                  <w:lang w:val="en-US"/>
                                </w:rPr>
                                <w:t>:</w:t>
                              </w:r>
                              <w:r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  <w:lang w:val="en-US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F016A14089E14EB386614FB8711CF383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  <w:lang w:val="en-US"/>
                                    </w:rPr>
                                    <w:t>Jason Ang &amp; Benjamin Burkhardt</w:t>
                                  </w:r>
                                </w:sdtContent>
                              </w:sdt>
                              <w:r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instrText xml:space="preserve"> AUTHOR   \* MERGEFORMAT </w:instrText>
                              </w:r>
                              <w:r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FF88EF7" id="Gruppieren 9" o:spid="_x0000_s1026" style="position:absolute;margin-left:-.05pt;margin-top:5.2pt;width:146.25pt;height:36.85pt;z-index:251662336;mso-width-relative:margin;mso-height-relative:margin" coordorigin=",744" coordsize="18575,4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">
                <v:shape id="Freeform 15" o:spid="_x0000_s1027" style="position:absolute;top:744;width:1498;height:1390;visibility:visible;mso-wrap-style:square;v-text-anchor:top" coordsize="23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3K78A&#10;AADbAAAADwAAAGRycy9kb3ducmV2LnhtbESPSwvCMBCE74L/IazgTVM9+KhGEUHwJj7A69qsbbXZ&#10;lCba6q83guBtl5lvdna+bEwhnlS53LKCQT8CQZxYnXOq4HTc9CYgnEfWWFgmBS9ysFy0W3OMta15&#10;T8+DT0UIYRejgsz7MpbSJRkZdH1bEgftaiuDPqxVKnWFdQg3hRxG0UgazDlcyLCkdUbJ/fAwCizv&#10;6gDexuf3dnMpH1pPB1OtVLfTrGYgPDX+b/7RWx3qj+D7Sxh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OjcrvwAAANsAAAAPAAAAAAAAAAAAAAAAAJgCAABkcnMvZG93bnJl&#10;di54bWxQSwUGAAAAAAQABAD1AAAAhAM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10;top:744;width:17065;height:4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EiL8A&#10;AADaAAAADwAAAGRycy9kb3ducmV2LnhtbERPTUsDMRC9C/6HMII3m7WgyNq0SGlR8eS2hx6HzbhZ&#10;3UyWJN1N/71zEDw+3vdqU/ygJoqpD2zgflGBIm6D7bkzcDzs755ApYxscQhMBi6UYLO+vlphbcPM&#10;nzQ1uVMSwqlGAy7nsdY6tY48pkUYiYX7CtFjFhg7bSPOEu4HvayqR+2xZ2lwONLWUfvTnL30hnJe&#10;4nv8uPTz6246ueb7oWyNub0pL8+gMpX8L/5zv1kDslWuyA3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C0SIvwAAANoAAAAPAAAAAAAAAAAAAAAAAJgCAABkcnMvZG93bnJl&#10;di54bWxQSwUGAAAAAAQABAD1AAAAhAMAAAAA&#10;" fillcolor="white [3201]" stroked="f" strokeweight=".5pt">
                  <v:textbox inset="0,0,0,1mm">
                    <w:txbxContent>
                      <w:p w14:paraId="3F3AF8BD" w14:textId="77777777" w:rsidR="00E80FD1" w:rsidRPr="0087020C" w:rsidRDefault="00E80FD1" w:rsidP="00E80FD1">
                        <w:pPr>
                          <w:rPr>
                            <w:color w:val="7F7F7F" w:themeColor="text1" w:themeTint="80"/>
                            <w:lang w:val="en-US"/>
                          </w:rPr>
                        </w:pPr>
                        <w:r w:rsidRPr="0087020C">
                          <w:rPr>
                            <w:rFonts w:cs="Arial"/>
                            <w:b/>
                            <w:color w:val="7F7F7F" w:themeColor="text1" w:themeTint="80"/>
                            <w:lang w:val="en-US"/>
                          </w:rPr>
                          <w:t xml:space="preserve">Editor </w:t>
                        </w:r>
                        <w:r w:rsidRPr="0087020C">
                          <w:rPr>
                            <w:rFonts w:cs="Arial"/>
                            <w:color w:val="7F7F7F" w:themeColor="text1" w:themeTint="80"/>
                            <w:lang w:val="en-US"/>
                          </w:rPr>
                          <w:t>Autor</w:t>
                        </w:r>
                        <w:r w:rsidRPr="0087020C">
                          <w:rPr>
                            <w:b/>
                            <w:color w:val="7F7F7F" w:themeColor="text1" w:themeTint="80"/>
                            <w:lang w:val="en-US"/>
                          </w:rPr>
                          <w:t>:</w:t>
                        </w:r>
                        <w:r w:rsidRPr="0087020C">
                          <w:rPr>
                            <w:color w:val="7F7F7F" w:themeColor="text1" w:themeTint="80"/>
                            <w:lang w:val="en-US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  <w:lang w:val="en-US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F016A14089E14EB386614FB8711CF383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>
                              <w:rPr>
                                <w:rFonts w:cs="Arial"/>
                                <w:i/>
                                <w:color w:val="7F7F7F" w:themeColor="text1" w:themeTint="80"/>
                                <w:lang w:val="en-US"/>
                              </w:rPr>
                              <w:t>Jason Ang &amp; Benjamin Burkhardt</w:t>
                            </w:r>
                          </w:sdtContent>
                        </w:sdt>
                        <w:r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Pr="0087020C">
                          <w:rPr>
                            <w:color w:val="7F7F7F" w:themeColor="text1" w:themeTint="80"/>
                            <w:lang w:val="en-US"/>
                          </w:rPr>
                          <w:instrText xml:space="preserve"> AUTHOR   \* MERGEFORMAT </w:instrText>
                        </w:r>
                        <w:r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4F5E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DA1961" wp14:editId="740C7D2B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F2FDCC" w14:textId="4EEFC701" w:rsidR="00E80FD1" w:rsidRPr="00BF45C7" w:rsidRDefault="00E80FD1" w:rsidP="00E80FD1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C77D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Japan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2DA1961" id="Gruppieren 21" o:spid="_x0000_s1029" style="position:absolute;margin-left:294pt;margin-top:5.8pt;width:140.1pt;height:15.65pt;z-index:251660288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JIKwUAACI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">
                <v:shape id="Freeform 15" o:spid="_x0000_s1030" style="position:absolute;left:1809;top:79;width:1499;height:1391;visibility:visible;mso-wrap-style:square;v-text-anchor:top" coordsize="23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7lcIA&#10;AADbAAAADwAAAGRycy9kb3ducmV2LnhtbESPQWvCQBSE7wX/w/IEb3WTHGwTXUWEQG7StNDra/aZ&#10;RLNvQ3Y1sb++Kwg9DjPfDLPZTaYTNxpca1lBvIxAEFdWt1wr+PrMX99BOI+ssbNMCu7kYLedvWww&#10;03bkD7qVvhahhF2GChrv+0xKVzVk0C1tTxy8kx0M+iCHWuoBx1BuOplE0UoabDksNNjToaHqUl6N&#10;AsvHMYDnt+/fIv/pr1qncaqVWsyn/RqEp8n/h590oRUkCTy+h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fuVwgAAANsAAAAPAAAAAAAAAAAAAAAAAJgCAABkcnMvZG93&#10;bnJldi54bWxQSwUGAAAAAAQABAD1AAAAhwM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CoMMA&#10;AADbAAAADwAAAGRycy9kb3ducmV2LnhtbESPX0vDMBTF3wd+h3AF37bUiiJ12ZDhmLInOx98vDTX&#10;ptrclCRrs29vBoM9Hs6fH2e5TrYXI/nQOVZwvyhAEDdOd9wq+Dps588gQkTW2DsmBScKsF7dzJZY&#10;aTfxJ411bEUe4VChAhPjUEkZGkMWw8INxNn7cd5izNK3Unuc8rjtZVkUT9Jix5lgcKCNoeavPtrM&#10;delY4offn7pp9zZ+m/r3MW2UurtNry8gIqV4DV/a71pB+QDnL/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/CoMMAAADbAAAADwAAAAAAAAAAAAAAAACYAgAAZHJzL2Rv&#10;d25yZXYueG1sUEsFBgAAAAAEAAQA9QAAAIgDAAAAAA==&#10;" fillcolor="white [3201]" stroked="f" strokeweight=".5pt">
                  <v:textbox inset="0,0,0,1mm">
                    <w:txbxContent>
                      <w:p w14:paraId="4DF2FDCC" w14:textId="4EEFC701" w:rsidR="00E80FD1" w:rsidRPr="00BF45C7" w:rsidRDefault="00E80FD1" w:rsidP="00E80FD1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EC77D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Japan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4F5E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2AE025" wp14:editId="6DE5B94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BDC52E" w14:textId="637D2567" w:rsidR="00E80FD1" w:rsidRPr="00BF45C7" w:rsidRDefault="00E80FD1" w:rsidP="00E80FD1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C77D4">
                                <w:rPr>
                                  <w:color w:val="7F7F7F" w:themeColor="text1" w:themeTint="80"/>
                                </w:rPr>
                                <w:t>Sun Earth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E2AE025" id="Gruppieren 10" o:spid="_x0000_s1032" style="position:absolute;margin-left:152.25pt;margin-top:5.8pt;width:139.35pt;height:15.65pt;z-index:251659264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0yKw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">
                <v:shape id="Freeform 15" o:spid="_x0000_s1033" style="position:absolute;left:2190;width:1499;height:1390;visibility:visible;mso-wrap-style:square;v-text-anchor:top" coordsize="23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vX8EA&#10;AADbAAAADwAAAGRycy9kb3ducmV2LnhtbESPQYvCMBCF7wv+hzCCtzWtB1eraRFB8Ca6gtexGdtq&#10;MylNtNVfvxGEvc3w3vfmzTLrTS0e1LrKsoJ4HIEgzq2uuFBw/N18z0A4j6yxtkwKnuQgSwdfS0y0&#10;7XhPj4MvRAhhl6CC0vsmkdLlJRl0Y9sQB+1iW4M+rG0hdYtdCDe1nETRVBqsOFwosaF1SfntcDcK&#10;LO+6AF5/Tq/t5tzctZ7Hc63UaNivFiA89f7f/KG3OtSP4f1LG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Tr1/BAAAA2wAAAA8AAAAAAAAAAAAAAAAAmAIAAGRycy9kb3du&#10;cmV2LnhtbFBLBQYAAAAABAAEAPUAAACGAw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4" type="#_x0000_t202" style="position:absolute;left:3987;top:-79;width:15903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c178A&#10;AADbAAAADwAAAGRycy9kb3ducmV2LnhtbERPTUvEMBC9C/6HMII3N7WgSN3sIoui4smuB49DMzbd&#10;bSYlybbZf+8cBI+P973eFj+qmWIaAhu4XVWgiLtgB+4NfO1fbh5ApYxscQxMBs6UYLu5vFhjY8PC&#10;nzS3uVcSwqlBAy7nqdE6dY48plWYiIX7CdFjFhh7bSMuEu5HXVfVvfY4sDQ4nGjnqDu2Jy+9oZxq&#10;fI8f52F5fZ6/XXu4Kztjrq/K0yOoTCX/i//cb9ZALevli/wAv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zVzXvwAAANsAAAAPAAAAAAAAAAAAAAAAAJgCAABkcnMvZG93bnJl&#10;di54bWxQSwUGAAAAAAQABAD1AAAAhAMAAAAA&#10;" fillcolor="white [3201]" stroked="f" strokeweight=".5pt">
                  <v:textbox inset="0,0,0,1mm">
                    <w:txbxContent>
                      <w:p w14:paraId="49BDC52E" w14:textId="637D2567" w:rsidR="00E80FD1" w:rsidRPr="00BF45C7" w:rsidRDefault="00E80FD1" w:rsidP="00E80FD1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Photo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EC77D4">
                          <w:rPr>
                            <w:color w:val="7F7F7F" w:themeColor="text1" w:themeTint="80"/>
                          </w:rPr>
                          <w:t>Sun Earth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4F5E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024186" wp14:editId="6E986C0C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887630" w14:textId="3431744C" w:rsidR="00E80FD1" w:rsidRPr="00BF45C7" w:rsidRDefault="00E80FD1" w:rsidP="00E80FD1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C77D4">
                                <w:rPr>
                                  <w:rFonts w:cs="Arial"/>
                                  <w:color w:val="7F7F7F" w:themeColor="text1" w:themeTint="80"/>
                                </w:rPr>
                                <w:t>1</w:t>
                              </w:r>
                              <w:r w:rsidR="00117C6E">
                                <w:rPr>
                                  <w:rFonts w:cs="Arial"/>
                                  <w:color w:val="7F7F7F" w:themeColor="text1" w:themeTint="80"/>
                                </w:rPr>
                                <w:t>3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</w:rPr>
                                <w:t>.</w:t>
                              </w:r>
                              <w:r w:rsidR="00117C6E">
                                <w:rPr>
                                  <w:rFonts w:cs="Arial"/>
                                  <w:color w:val="7F7F7F" w:themeColor="text1" w:themeTint="80"/>
                                </w:rPr>
                                <w:t>10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</w:t>
                              </w:r>
                              <w:r w:rsidR="00EC77D4">
                                <w:rPr>
                                  <w:rFonts w:cs="Arial"/>
                                  <w:color w:val="7F7F7F" w:themeColor="text1" w:themeTint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24186" id="Gruppieren 24" o:spid="_x0000_s1035" style="position:absolute;margin-left:430.8pt;margin-top:5.5pt;width:137.1pt;height:15.65pt;z-index:251661312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3qHQ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59887630" w14:textId="3431744C" w:rsidR="00E80FD1" w:rsidRPr="00BF45C7" w:rsidRDefault="00E80FD1" w:rsidP="00E80FD1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EC77D4">
                          <w:rPr>
                            <w:rFonts w:cs="Arial"/>
                            <w:color w:val="7F7F7F" w:themeColor="text1" w:themeTint="80"/>
                          </w:rPr>
                          <w:t>1</w:t>
                        </w:r>
                        <w:r w:rsidR="00117C6E">
                          <w:rPr>
                            <w:rFonts w:cs="Arial"/>
                            <w:color w:val="7F7F7F" w:themeColor="text1" w:themeTint="80"/>
                          </w:rPr>
                          <w:t>3</w:t>
                        </w:r>
                        <w:r>
                          <w:rPr>
                            <w:rFonts w:cs="Arial"/>
                            <w:color w:val="7F7F7F" w:themeColor="text1" w:themeTint="80"/>
                          </w:rPr>
                          <w:t>.</w:t>
                        </w:r>
                        <w:r w:rsidR="00117C6E">
                          <w:rPr>
                            <w:rFonts w:cs="Arial"/>
                            <w:color w:val="7F7F7F" w:themeColor="text1" w:themeTint="80"/>
                          </w:rPr>
                          <w:t>10</w:t>
                        </w:r>
                        <w:r>
                          <w:rPr>
                            <w:rFonts w:cs="Arial"/>
                            <w:color w:val="7F7F7F" w:themeColor="text1" w:themeTint="80"/>
                          </w:rPr>
                          <w:t>.202</w:t>
                        </w:r>
                        <w:r w:rsidR="00EC77D4">
                          <w:rPr>
                            <w:rFonts w:cs="Arial"/>
                            <w:color w:val="7F7F7F" w:themeColor="text1" w:themeTint="8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400B">
        <w:tab/>
      </w:r>
      <w:r w:rsidRPr="003C400B">
        <w:tab/>
        <w:t xml:space="preserve">     </w:t>
      </w:r>
    </w:p>
    <w:p w14:paraId="09D8FB65" w14:textId="0459CE94" w:rsidR="001834BC" w:rsidRPr="003C400B" w:rsidRDefault="00C82FBE" w:rsidP="00E36546">
      <w:pPr>
        <w:pStyle w:val="berschrift1"/>
        <w:rPr>
          <w:rFonts w:eastAsia="Times New Roman"/>
          <w:b/>
          <w:bCs/>
          <w:sz w:val="32"/>
          <w:szCs w:val="32"/>
          <w:u w:val="single"/>
          <w:lang w:val="de-DE"/>
        </w:rPr>
      </w:pPr>
      <w:r w:rsidRPr="003C400B">
        <w:rPr>
          <w:rFonts w:eastAsia="Times New Roman"/>
          <w:b/>
          <w:bCs/>
          <w:sz w:val="32"/>
          <w:szCs w:val="32"/>
          <w:u w:val="single"/>
          <w:lang w:val="de-DE"/>
        </w:rPr>
        <w:t>Umschlagbagger statt Erdbaubagger</w:t>
      </w:r>
      <w:r w:rsidR="009D5AAF">
        <w:rPr>
          <w:rFonts w:eastAsia="Times New Roman"/>
          <w:b/>
          <w:bCs/>
          <w:sz w:val="32"/>
          <w:szCs w:val="32"/>
          <w:u w:val="single"/>
          <w:lang w:val="de-DE"/>
        </w:rPr>
        <w:t xml:space="preserve"> im Metallrecycling</w:t>
      </w:r>
      <w:r w:rsidRPr="003C400B">
        <w:rPr>
          <w:rFonts w:eastAsia="Times New Roman"/>
          <w:b/>
          <w:bCs/>
          <w:sz w:val="32"/>
          <w:szCs w:val="32"/>
          <w:u w:val="single"/>
          <w:lang w:val="de-DE"/>
        </w:rPr>
        <w:t xml:space="preserve">: mehr Leistung, Effizienz und Sicherheit für </w:t>
      </w:r>
      <w:proofErr w:type="spellStart"/>
      <w:r w:rsidRPr="003C400B">
        <w:rPr>
          <w:rFonts w:eastAsia="Times New Roman"/>
          <w:b/>
          <w:bCs/>
          <w:sz w:val="32"/>
          <w:szCs w:val="32"/>
          <w:u w:val="single"/>
          <w:lang w:val="de-DE"/>
        </w:rPr>
        <w:t>Metallrecycler</w:t>
      </w:r>
      <w:proofErr w:type="spellEnd"/>
      <w:r w:rsidRPr="003C400B">
        <w:rPr>
          <w:rFonts w:eastAsia="Times New Roman"/>
          <w:b/>
          <w:bCs/>
          <w:sz w:val="32"/>
          <w:szCs w:val="32"/>
          <w:u w:val="single"/>
          <w:lang w:val="de-DE"/>
        </w:rPr>
        <w:t xml:space="preserve"> in Japan</w:t>
      </w:r>
    </w:p>
    <w:p w14:paraId="6431132D" w14:textId="37327F1C" w:rsidR="00E36546" w:rsidRPr="003C400B" w:rsidRDefault="00E36546" w:rsidP="00E36546">
      <w:pPr>
        <w:rPr>
          <w:lang w:bidi="ar-SA"/>
        </w:rPr>
      </w:pPr>
    </w:p>
    <w:p w14:paraId="6AC27DD7" w14:textId="05DED216" w:rsidR="00240CE4" w:rsidRDefault="00240CE4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Als der für Materialumschlag umgerüstete Erdbaubagger von Iwamoto </w:t>
      </w:r>
      <w:proofErr w:type="spellStart"/>
      <w:r>
        <w:rPr>
          <w:rFonts w:ascii="Arial" w:hAnsi="Arial" w:cs="Arial"/>
          <w:b/>
          <w:sz w:val="24"/>
          <w:szCs w:val="24"/>
        </w:rPr>
        <w:t>Metal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Co Ltd ersetzt werden musste, war klar: die neue Maschine muss leistungsstärker sein</w:t>
      </w:r>
      <w:r w:rsidR="00B73227">
        <w:rPr>
          <w:rFonts w:ascii="Arial" w:hAnsi="Arial" w:cs="Arial"/>
          <w:b/>
          <w:sz w:val="24"/>
          <w:szCs w:val="24"/>
        </w:rPr>
        <w:t xml:space="preserve"> und</w:t>
      </w:r>
      <w:r>
        <w:rPr>
          <w:rFonts w:ascii="Arial" w:hAnsi="Arial" w:cs="Arial"/>
          <w:b/>
          <w:sz w:val="24"/>
          <w:szCs w:val="24"/>
        </w:rPr>
        <w:t xml:space="preserve"> gleichzeitig weniger Betriebskosten verursachen. </w:t>
      </w:r>
      <w:r w:rsidR="00AC437C">
        <w:rPr>
          <w:rFonts w:ascii="Arial" w:hAnsi="Arial" w:cs="Arial"/>
          <w:b/>
          <w:sz w:val="24"/>
          <w:szCs w:val="24"/>
        </w:rPr>
        <w:t>Der neue Umschlagbagger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D7FE3">
        <w:rPr>
          <w:rFonts w:ascii="Arial" w:hAnsi="Arial" w:cs="Arial"/>
          <w:b/>
          <w:sz w:val="24"/>
          <w:szCs w:val="24"/>
        </w:rPr>
        <w:t xml:space="preserve">ist </w:t>
      </w:r>
      <w:r w:rsidR="00313A1D">
        <w:rPr>
          <w:rFonts w:ascii="Arial" w:hAnsi="Arial" w:cs="Arial"/>
          <w:b/>
          <w:sz w:val="24"/>
          <w:szCs w:val="24"/>
        </w:rPr>
        <w:t>k</w:t>
      </w:r>
      <w:r>
        <w:rPr>
          <w:rFonts w:ascii="Arial" w:hAnsi="Arial" w:cs="Arial"/>
          <w:b/>
          <w:sz w:val="24"/>
          <w:szCs w:val="24"/>
        </w:rPr>
        <w:t xml:space="preserve">undenspezifisch gefertigt und perfekt an die Umschlagbedingungen vor Ort angepasst: ein SENNEBOGEN 830 E mit 4,5 m </w:t>
      </w:r>
      <w:proofErr w:type="spellStart"/>
      <w:r>
        <w:rPr>
          <w:rFonts w:ascii="Arial" w:hAnsi="Arial" w:cs="Arial"/>
          <w:b/>
          <w:sz w:val="24"/>
          <w:szCs w:val="24"/>
        </w:rPr>
        <w:t>Pylonerhöhung</w:t>
      </w:r>
      <w:proofErr w:type="spellEnd"/>
      <w:r w:rsidR="00CF6FBB">
        <w:rPr>
          <w:rFonts w:ascii="Arial" w:hAnsi="Arial" w:cs="Arial"/>
          <w:b/>
          <w:sz w:val="24"/>
          <w:szCs w:val="24"/>
        </w:rPr>
        <w:t xml:space="preserve"> und 132 kW Elektroantrieb</w:t>
      </w:r>
      <w:r>
        <w:rPr>
          <w:rFonts w:ascii="Arial" w:hAnsi="Arial" w:cs="Arial"/>
          <w:b/>
          <w:sz w:val="24"/>
          <w:szCs w:val="24"/>
        </w:rPr>
        <w:t>.</w:t>
      </w:r>
    </w:p>
    <w:p w14:paraId="6D88AFA3" w14:textId="77E5102F" w:rsidR="000921F4" w:rsidRDefault="000921F4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14:paraId="1AD26A5E" w14:textId="082E7C2F" w:rsidR="000921F4" w:rsidRDefault="000930C9" w:rsidP="000921F4">
      <w:pPr>
        <w:spacing w:line="360" w:lineRule="auto"/>
        <w:rPr>
          <w:rFonts w:ascii="Arial" w:hAnsi="Arial" w:cs="Arial"/>
          <w:sz w:val="24"/>
          <w:szCs w:val="24"/>
        </w:rPr>
      </w:pPr>
      <w:r w:rsidRPr="000930C9">
        <w:rPr>
          <w:rFonts w:ascii="Arial" w:hAnsi="Arial" w:cs="Arial"/>
          <w:sz w:val="24"/>
          <w:szCs w:val="24"/>
        </w:rPr>
        <w:t xml:space="preserve">Iwamoto </w:t>
      </w:r>
      <w:proofErr w:type="spellStart"/>
      <w:r w:rsidRPr="000930C9">
        <w:rPr>
          <w:rFonts w:ascii="Arial" w:hAnsi="Arial" w:cs="Arial"/>
          <w:sz w:val="24"/>
          <w:szCs w:val="24"/>
        </w:rPr>
        <w:t>Metal</w:t>
      </w:r>
      <w:proofErr w:type="spellEnd"/>
      <w:r w:rsidRPr="000930C9">
        <w:rPr>
          <w:rFonts w:ascii="Arial" w:hAnsi="Arial" w:cs="Arial"/>
          <w:sz w:val="24"/>
          <w:szCs w:val="24"/>
        </w:rPr>
        <w:t xml:space="preserve"> Co Ltd</w:t>
      </w:r>
      <w:r w:rsidR="000921F4" w:rsidRPr="00881C20">
        <w:rPr>
          <w:rFonts w:ascii="Arial" w:hAnsi="Arial" w:cs="Arial"/>
          <w:sz w:val="24"/>
          <w:szCs w:val="24"/>
        </w:rPr>
        <w:t xml:space="preserve"> ist ein BIG PLAYER in Japan in Sachen Metallrecycling. </w:t>
      </w:r>
      <w:r w:rsidR="00E55695">
        <w:rPr>
          <w:rFonts w:ascii="Arial" w:hAnsi="Arial" w:cs="Arial"/>
          <w:sz w:val="24"/>
          <w:szCs w:val="24"/>
        </w:rPr>
        <w:t>A</w:t>
      </w:r>
      <w:r w:rsidR="00E83C14">
        <w:rPr>
          <w:rFonts w:ascii="Arial" w:hAnsi="Arial" w:cs="Arial"/>
          <w:sz w:val="24"/>
          <w:szCs w:val="24"/>
        </w:rPr>
        <w:t>n</w:t>
      </w:r>
      <w:r w:rsidR="000921F4" w:rsidRPr="00881C20">
        <w:rPr>
          <w:rFonts w:ascii="Arial" w:hAnsi="Arial" w:cs="Arial"/>
          <w:sz w:val="24"/>
          <w:szCs w:val="24"/>
        </w:rPr>
        <w:t xml:space="preserve"> 11 Schrottplätzen verteilt über das ganze Land werden pro Monat über </w:t>
      </w:r>
      <w:r w:rsidR="00C42CD8">
        <w:rPr>
          <w:rFonts w:ascii="Arial" w:hAnsi="Arial" w:cs="Arial"/>
          <w:sz w:val="24"/>
          <w:szCs w:val="24"/>
        </w:rPr>
        <w:t>7</w:t>
      </w:r>
      <w:r w:rsidR="000921F4" w:rsidRPr="00881C20">
        <w:rPr>
          <w:rFonts w:ascii="Arial" w:hAnsi="Arial" w:cs="Arial"/>
          <w:sz w:val="24"/>
          <w:szCs w:val="24"/>
        </w:rPr>
        <w:t xml:space="preserve">0.000 t Metallschrott verarbeitet. Die Tendenz steigt, denn besonders aus der Automobilindustrie verzeichnet der </w:t>
      </w:r>
      <w:r w:rsidR="00B341D3">
        <w:rPr>
          <w:rFonts w:ascii="Arial" w:hAnsi="Arial" w:cs="Arial"/>
          <w:sz w:val="24"/>
          <w:szCs w:val="24"/>
        </w:rPr>
        <w:t xml:space="preserve">Experte für </w:t>
      </w:r>
      <w:r w:rsidR="00E55695">
        <w:rPr>
          <w:rFonts w:ascii="Arial" w:hAnsi="Arial" w:cs="Arial"/>
          <w:sz w:val="24"/>
          <w:szCs w:val="24"/>
        </w:rPr>
        <w:t>Recycling</w:t>
      </w:r>
      <w:r w:rsidR="000921F4" w:rsidRPr="00881C20">
        <w:rPr>
          <w:rFonts w:ascii="Arial" w:hAnsi="Arial" w:cs="Arial"/>
          <w:sz w:val="24"/>
          <w:szCs w:val="24"/>
        </w:rPr>
        <w:t xml:space="preserve"> einen steigenden Zustrom von Schrott</w:t>
      </w:r>
      <w:r w:rsidR="000921F4">
        <w:rPr>
          <w:rFonts w:ascii="Arial" w:hAnsi="Arial" w:cs="Arial"/>
          <w:sz w:val="24"/>
          <w:szCs w:val="24"/>
        </w:rPr>
        <w:t>.</w:t>
      </w:r>
    </w:p>
    <w:p w14:paraId="1AEA41B2" w14:textId="36B16129" w:rsidR="00313A1D" w:rsidRDefault="00313A1D" w:rsidP="000921F4">
      <w:pPr>
        <w:spacing w:line="360" w:lineRule="auto"/>
        <w:rPr>
          <w:rFonts w:ascii="Arial" w:hAnsi="Arial" w:cs="Arial"/>
          <w:sz w:val="24"/>
          <w:szCs w:val="24"/>
        </w:rPr>
      </w:pPr>
    </w:p>
    <w:p w14:paraId="03D9D8AF" w14:textId="77777777" w:rsidR="00B73227" w:rsidRPr="00F0375E" w:rsidRDefault="00B73227" w:rsidP="00B732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Moderner Umschlagbagger ersetzt modifizierten Erdbaubagger im Metallrecycling</w:t>
      </w:r>
    </w:p>
    <w:p w14:paraId="575A7070" w14:textId="57D3FED3" w:rsidR="00B73227" w:rsidRDefault="00B73227" w:rsidP="00B7322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höhere Zustrom von Schrott bedeutet, dass die Maschinen höheren Belastungen ausgesetzt sind, in gleicher Zeit mehr Material verarbeiten müssen und der Platz vor Ort effektiver genutzt werden muss. </w:t>
      </w:r>
      <w:r w:rsidR="00F7331F">
        <w:rPr>
          <w:rFonts w:ascii="Arial" w:hAnsi="Arial" w:cs="Arial"/>
          <w:sz w:val="24"/>
          <w:szCs w:val="24"/>
        </w:rPr>
        <w:t xml:space="preserve">Die </w:t>
      </w:r>
      <w:r w:rsidR="00B55B5A">
        <w:rPr>
          <w:rFonts w:ascii="Arial" w:hAnsi="Arial" w:cs="Arial"/>
          <w:sz w:val="24"/>
          <w:szCs w:val="24"/>
        </w:rPr>
        <w:t>Neuanschaffung</w:t>
      </w:r>
      <w:r w:rsidR="00E83C14">
        <w:rPr>
          <w:rFonts w:ascii="Arial" w:hAnsi="Arial" w:cs="Arial"/>
          <w:sz w:val="24"/>
          <w:szCs w:val="24"/>
        </w:rPr>
        <w:t xml:space="preserve"> soll</w:t>
      </w:r>
      <w:r w:rsidR="00F7331F">
        <w:rPr>
          <w:rFonts w:ascii="Arial" w:hAnsi="Arial" w:cs="Arial"/>
          <w:sz w:val="24"/>
          <w:szCs w:val="24"/>
        </w:rPr>
        <w:t xml:space="preserve"> eine Sc</w:t>
      </w:r>
      <w:r w:rsidR="00E83C14">
        <w:rPr>
          <w:rFonts w:ascii="Arial" w:hAnsi="Arial" w:cs="Arial"/>
          <w:sz w:val="24"/>
          <w:szCs w:val="24"/>
        </w:rPr>
        <w:t xml:space="preserve">hlüsselrolle am Platz einnehmen, </w:t>
      </w:r>
      <w:r w:rsidR="00F7331F">
        <w:rPr>
          <w:rFonts w:ascii="Arial" w:hAnsi="Arial" w:cs="Arial"/>
          <w:sz w:val="24"/>
          <w:szCs w:val="24"/>
        </w:rPr>
        <w:t xml:space="preserve">den von LKWs angelieferten Metallschrott verladen und den 7 m hohen Shredder beschicken. </w:t>
      </w:r>
      <w:r>
        <w:rPr>
          <w:rFonts w:ascii="Arial" w:hAnsi="Arial" w:cs="Arial"/>
          <w:sz w:val="24"/>
          <w:szCs w:val="24"/>
        </w:rPr>
        <w:t>Umso leichter fiel dem Unternehmen die Entscheidung, den vorher benutz</w:t>
      </w:r>
      <w:r w:rsidR="00EC35A1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en</w:t>
      </w:r>
      <w:r w:rsidR="009E2CF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umgerüsteten Erdbaubagger durch </w:t>
      </w:r>
      <w:r w:rsidR="00CF6FBB">
        <w:rPr>
          <w:rFonts w:ascii="Arial" w:hAnsi="Arial" w:cs="Arial"/>
          <w:sz w:val="24"/>
          <w:szCs w:val="24"/>
        </w:rPr>
        <w:t xml:space="preserve">eine </w:t>
      </w:r>
      <w:r w:rsidR="00B55B5A">
        <w:rPr>
          <w:rFonts w:ascii="Arial" w:hAnsi="Arial" w:cs="Arial"/>
          <w:sz w:val="24"/>
          <w:szCs w:val="24"/>
        </w:rPr>
        <w:t>Maschine</w:t>
      </w:r>
      <w:r>
        <w:rPr>
          <w:rFonts w:ascii="Arial" w:hAnsi="Arial" w:cs="Arial"/>
          <w:sz w:val="24"/>
          <w:szCs w:val="24"/>
        </w:rPr>
        <w:t xml:space="preserve"> zu ersetzen, </w:t>
      </w:r>
      <w:r w:rsidR="00B55B5A">
        <w:rPr>
          <w:rFonts w:ascii="Arial" w:hAnsi="Arial" w:cs="Arial"/>
          <w:sz w:val="24"/>
          <w:szCs w:val="24"/>
        </w:rPr>
        <w:t>die</w:t>
      </w:r>
      <w:r>
        <w:rPr>
          <w:rFonts w:ascii="Arial" w:hAnsi="Arial" w:cs="Arial"/>
          <w:sz w:val="24"/>
          <w:szCs w:val="24"/>
        </w:rPr>
        <w:t xml:space="preserve"> speziell für den Materialumschlag </w:t>
      </w:r>
      <w:r w:rsidR="00D22A6B">
        <w:rPr>
          <w:rFonts w:ascii="Arial" w:hAnsi="Arial" w:cs="Arial"/>
          <w:sz w:val="24"/>
          <w:szCs w:val="24"/>
        </w:rPr>
        <w:t xml:space="preserve">im Recycling </w:t>
      </w:r>
      <w:r>
        <w:rPr>
          <w:rFonts w:ascii="Arial" w:hAnsi="Arial" w:cs="Arial"/>
          <w:sz w:val="24"/>
          <w:szCs w:val="24"/>
        </w:rPr>
        <w:t xml:space="preserve">konzipiert und perfekt auf die Umschlagbedingungen in </w:t>
      </w:r>
      <w:proofErr w:type="spellStart"/>
      <w:r w:rsidRPr="00F0375E">
        <w:rPr>
          <w:rFonts w:ascii="Arial" w:hAnsi="Arial" w:cs="Arial"/>
          <w:sz w:val="24"/>
          <w:szCs w:val="24"/>
        </w:rPr>
        <w:t>Eichigawa</w:t>
      </w:r>
      <w:proofErr w:type="spellEnd"/>
      <w:r w:rsidRPr="00F0375E">
        <w:rPr>
          <w:rFonts w:ascii="Arial" w:hAnsi="Arial" w:cs="Arial"/>
          <w:sz w:val="24"/>
          <w:szCs w:val="24"/>
        </w:rPr>
        <w:t xml:space="preserve"> angepasst ist</w:t>
      </w:r>
      <w:r w:rsidR="00410EF8">
        <w:rPr>
          <w:rFonts w:ascii="Arial" w:hAnsi="Arial" w:cs="Arial"/>
          <w:sz w:val="24"/>
          <w:szCs w:val="24"/>
        </w:rPr>
        <w:t>. Wie ein Maßanzug</w:t>
      </w:r>
      <w:r>
        <w:rPr>
          <w:rFonts w:ascii="Arial" w:hAnsi="Arial" w:cs="Arial"/>
          <w:sz w:val="24"/>
          <w:szCs w:val="24"/>
        </w:rPr>
        <w:t>, der perfekt sitzt und für jeden Einsatz gewappnet ist.</w:t>
      </w:r>
    </w:p>
    <w:p w14:paraId="7F52381A" w14:textId="103F2779" w:rsidR="00AC437C" w:rsidRDefault="00AC437C" w:rsidP="00B73227">
      <w:pPr>
        <w:spacing w:line="360" w:lineRule="auto"/>
        <w:rPr>
          <w:rFonts w:ascii="Arial" w:hAnsi="Arial" w:cs="Arial"/>
          <w:sz w:val="24"/>
          <w:szCs w:val="24"/>
        </w:rPr>
      </w:pPr>
    </w:p>
    <w:p w14:paraId="7CEF747B" w14:textId="7B3C2790" w:rsidR="00E83C14" w:rsidRDefault="00AC437C" w:rsidP="00E83C1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Worin liegen d</w:t>
      </w:r>
      <w:r w:rsidR="00DD5F95">
        <w:rPr>
          <w:rFonts w:ascii="Arial" w:hAnsi="Arial" w:cs="Arial"/>
          <w:sz w:val="24"/>
          <w:szCs w:val="24"/>
        </w:rPr>
        <w:t xml:space="preserve">ie Unterschiede zwischen einem Erdbaubagger </w:t>
      </w:r>
      <w:r>
        <w:rPr>
          <w:rFonts w:ascii="Arial" w:hAnsi="Arial" w:cs="Arial"/>
          <w:sz w:val="24"/>
          <w:szCs w:val="24"/>
        </w:rPr>
        <w:t xml:space="preserve">und einem Umschlagbagger? </w:t>
      </w:r>
      <w:r w:rsidR="00E83C14">
        <w:rPr>
          <w:rFonts w:ascii="Arial" w:hAnsi="Arial" w:cs="Arial"/>
          <w:sz w:val="24"/>
          <w:szCs w:val="24"/>
        </w:rPr>
        <w:t xml:space="preserve">„Erdbaubagger stoßen im Recycling und Schrottumschlag oft in </w:t>
      </w:r>
      <w:r w:rsidR="0078552E">
        <w:rPr>
          <w:rFonts w:ascii="Arial" w:hAnsi="Arial" w:cs="Arial"/>
          <w:sz w:val="24"/>
          <w:szCs w:val="24"/>
        </w:rPr>
        <w:t>puncto</w:t>
      </w:r>
      <w:r w:rsidR="00E83C14">
        <w:rPr>
          <w:rFonts w:ascii="Arial" w:hAnsi="Arial" w:cs="Arial"/>
          <w:sz w:val="24"/>
          <w:szCs w:val="24"/>
        </w:rPr>
        <w:t xml:space="preserve"> Traglast, Motorleistung und -kühlung an ihre Grenzen“, erklärt </w:t>
      </w:r>
      <w:r w:rsidR="00E83C14" w:rsidRPr="00F934F9">
        <w:rPr>
          <w:rFonts w:ascii="Arial" w:hAnsi="Arial" w:cs="Arial"/>
          <w:sz w:val="24"/>
          <w:szCs w:val="24"/>
        </w:rPr>
        <w:t xml:space="preserve">Takeshi </w:t>
      </w:r>
      <w:proofErr w:type="spellStart"/>
      <w:r w:rsidR="00E83C14" w:rsidRPr="00F934F9">
        <w:rPr>
          <w:rFonts w:ascii="Arial" w:hAnsi="Arial" w:cs="Arial"/>
          <w:sz w:val="24"/>
          <w:szCs w:val="24"/>
        </w:rPr>
        <w:t>Iwanami</w:t>
      </w:r>
      <w:proofErr w:type="spellEnd"/>
      <w:r w:rsidR="00E83C14">
        <w:rPr>
          <w:rFonts w:ascii="Arial" w:hAnsi="Arial" w:cs="Arial"/>
          <w:sz w:val="24"/>
          <w:szCs w:val="24"/>
        </w:rPr>
        <w:t xml:space="preserve">, </w:t>
      </w:r>
      <w:r w:rsidR="00C42CD8">
        <w:rPr>
          <w:rFonts w:ascii="Arial" w:hAnsi="Arial" w:cs="Arial"/>
          <w:sz w:val="24"/>
          <w:szCs w:val="24"/>
        </w:rPr>
        <w:t>Vertriebsmitarbeiter</w:t>
      </w:r>
      <w:bookmarkStart w:id="0" w:name="_GoBack"/>
      <w:bookmarkEnd w:id="0"/>
      <w:r w:rsidR="00E83C14">
        <w:rPr>
          <w:rFonts w:ascii="Arial" w:hAnsi="Arial" w:cs="Arial"/>
          <w:sz w:val="24"/>
          <w:szCs w:val="24"/>
        </w:rPr>
        <w:t xml:space="preserve"> beim japanischen SENNEBOGEN Vertriebs- und Servicepartner Sun Earth Co. Ltd.</w:t>
      </w:r>
    </w:p>
    <w:p w14:paraId="703E55D7" w14:textId="2A89A1F7" w:rsidR="00E83C14" w:rsidRDefault="00AC437C" w:rsidP="00AC437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 Erdbau herrschen andere Bedi</w:t>
      </w:r>
      <w:r w:rsidR="00E83C14">
        <w:rPr>
          <w:rFonts w:ascii="Arial" w:hAnsi="Arial" w:cs="Arial"/>
          <w:sz w:val="24"/>
          <w:szCs w:val="24"/>
        </w:rPr>
        <w:t>ngungen als im Materialumschlag:</w:t>
      </w:r>
      <w:r>
        <w:rPr>
          <w:rFonts w:ascii="Arial" w:hAnsi="Arial" w:cs="Arial"/>
          <w:sz w:val="24"/>
          <w:szCs w:val="24"/>
        </w:rPr>
        <w:t xml:space="preserve"> Erdbaubagger sind dafür </w:t>
      </w:r>
      <w:r>
        <w:rPr>
          <w:rFonts w:ascii="Arial" w:hAnsi="Arial" w:cs="Arial"/>
          <w:sz w:val="24"/>
          <w:szCs w:val="24"/>
        </w:rPr>
        <w:lastRenderedPageBreak/>
        <w:t xml:space="preserve">konzipiert, ihre Kraft nach unten, direkt in das Erdreich, auszuüben. </w:t>
      </w:r>
      <w:r w:rsidR="00321711">
        <w:rPr>
          <w:rFonts w:ascii="Arial" w:hAnsi="Arial" w:cs="Arial"/>
          <w:sz w:val="24"/>
          <w:szCs w:val="24"/>
        </w:rPr>
        <w:t>Umschlagbagger hingegen sind auf hohe</w:t>
      </w:r>
      <w:r w:rsidR="00E83C14">
        <w:rPr>
          <w:rFonts w:ascii="Arial" w:hAnsi="Arial" w:cs="Arial"/>
          <w:sz w:val="24"/>
          <w:szCs w:val="24"/>
        </w:rPr>
        <w:t xml:space="preserve"> Reichhöhen </w:t>
      </w:r>
      <w:r w:rsidR="00D744B4">
        <w:rPr>
          <w:rFonts w:ascii="Arial" w:hAnsi="Arial" w:cs="Arial"/>
          <w:sz w:val="24"/>
          <w:szCs w:val="24"/>
        </w:rPr>
        <w:t xml:space="preserve">bei </w:t>
      </w:r>
      <w:r w:rsidR="00E83C14">
        <w:rPr>
          <w:rFonts w:ascii="Arial" w:hAnsi="Arial" w:cs="Arial"/>
          <w:sz w:val="24"/>
          <w:szCs w:val="24"/>
        </w:rPr>
        <w:t>maximale</w:t>
      </w:r>
      <w:r w:rsidR="000B5FDD">
        <w:rPr>
          <w:rFonts w:ascii="Arial" w:hAnsi="Arial" w:cs="Arial"/>
          <w:sz w:val="24"/>
          <w:szCs w:val="24"/>
        </w:rPr>
        <w:t>n</w:t>
      </w:r>
      <w:r w:rsidR="00E83C14">
        <w:rPr>
          <w:rFonts w:ascii="Arial" w:hAnsi="Arial" w:cs="Arial"/>
          <w:sz w:val="24"/>
          <w:szCs w:val="24"/>
        </w:rPr>
        <w:t xml:space="preserve"> Traglasten</w:t>
      </w:r>
      <w:r w:rsidR="00321711">
        <w:rPr>
          <w:rFonts w:ascii="Arial" w:hAnsi="Arial" w:cs="Arial"/>
          <w:sz w:val="24"/>
          <w:szCs w:val="24"/>
        </w:rPr>
        <w:t xml:space="preserve"> optimiert</w:t>
      </w:r>
      <w:r w:rsidR="00E83C14">
        <w:rPr>
          <w:rFonts w:ascii="Arial" w:hAnsi="Arial" w:cs="Arial"/>
          <w:sz w:val="24"/>
          <w:szCs w:val="24"/>
        </w:rPr>
        <w:t>. In diesen Bereichen fehlt Erdbaubaggern die nötige Leistung.</w:t>
      </w:r>
    </w:p>
    <w:p w14:paraId="0371F273" w14:textId="43058F7F" w:rsidR="00AC437C" w:rsidRDefault="00E83C14" w:rsidP="00AC437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Auch das Umschlaggut hat einen entscheidenden Unterschied. </w:t>
      </w:r>
      <w:r w:rsidR="005266DA">
        <w:rPr>
          <w:rFonts w:ascii="Arial" w:hAnsi="Arial" w:cs="Arial"/>
          <w:sz w:val="24"/>
          <w:szCs w:val="24"/>
        </w:rPr>
        <w:t>Erdmaterial hat eine wesentlich geringere Dichte als z.B. Schrott aus Aluminium, Kupfer oder Stahl. Da weniger Traglast benötigt wird, sind die Motoren von Erdbaubaggern in der Regel kleiner</w:t>
      </w:r>
      <w:r w:rsidR="00D744B4">
        <w:rPr>
          <w:rFonts w:ascii="Arial" w:hAnsi="Arial" w:cs="Arial"/>
          <w:sz w:val="24"/>
          <w:szCs w:val="24"/>
        </w:rPr>
        <w:t xml:space="preserve"> dimensioniert. Die Konsequenz:</w:t>
      </w:r>
      <w:r w:rsidR="005266DA">
        <w:rPr>
          <w:rFonts w:ascii="Arial" w:hAnsi="Arial" w:cs="Arial"/>
          <w:sz w:val="24"/>
          <w:szCs w:val="24"/>
        </w:rPr>
        <w:t xml:space="preserve"> es fehlen Leistung und auch die passende Motorkühlung, um im Materialumschlag zuverlässig </w:t>
      </w:r>
      <w:r w:rsidR="00321711">
        <w:rPr>
          <w:rFonts w:ascii="Arial" w:hAnsi="Arial" w:cs="Arial"/>
          <w:sz w:val="24"/>
          <w:szCs w:val="24"/>
        </w:rPr>
        <w:t xml:space="preserve">und nachhaltig </w:t>
      </w:r>
      <w:r w:rsidR="005266DA">
        <w:rPr>
          <w:rFonts w:ascii="Arial" w:hAnsi="Arial" w:cs="Arial"/>
          <w:sz w:val="24"/>
          <w:szCs w:val="24"/>
        </w:rPr>
        <w:t xml:space="preserve">arbeiten zu können. </w:t>
      </w:r>
      <w:r w:rsidR="00D744B4">
        <w:rPr>
          <w:rFonts w:ascii="Arial" w:hAnsi="Arial" w:cs="Arial"/>
          <w:sz w:val="24"/>
          <w:szCs w:val="24"/>
        </w:rPr>
        <w:t xml:space="preserve">Wird Materialumschlag mit einem Umschlagbagger betrieben, können sich Fahrer und Betreiber über eine </w:t>
      </w:r>
      <w:r>
        <w:rPr>
          <w:rFonts w:ascii="Arial" w:hAnsi="Arial" w:cs="Arial"/>
          <w:sz w:val="24"/>
          <w:szCs w:val="24"/>
        </w:rPr>
        <w:t xml:space="preserve">hohe Motor- und Hydraulikleistung </w:t>
      </w:r>
      <w:r w:rsidR="00D744B4">
        <w:rPr>
          <w:rFonts w:ascii="Arial" w:hAnsi="Arial" w:cs="Arial"/>
          <w:sz w:val="24"/>
          <w:szCs w:val="24"/>
        </w:rPr>
        <w:t>freuen.</w:t>
      </w:r>
      <w:r w:rsidR="005266DA">
        <w:rPr>
          <w:rFonts w:ascii="Arial" w:hAnsi="Arial" w:cs="Arial"/>
          <w:sz w:val="24"/>
          <w:szCs w:val="24"/>
        </w:rPr>
        <w:t xml:space="preserve"> Nur so kann schweres Material sicher und effizient bewegt werden.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5EF9DD1" w14:textId="2A3092AA" w:rsidR="000921F4" w:rsidRDefault="000921F4" w:rsidP="000921F4">
      <w:pPr>
        <w:spacing w:line="360" w:lineRule="auto"/>
        <w:rPr>
          <w:rFonts w:ascii="Arial" w:hAnsi="Arial" w:cs="Arial"/>
          <w:sz w:val="24"/>
          <w:szCs w:val="24"/>
        </w:rPr>
      </w:pPr>
    </w:p>
    <w:p w14:paraId="3E8CD633" w14:textId="44934E49" w:rsidR="000921F4" w:rsidRPr="00F0375E" w:rsidRDefault="00BB5122" w:rsidP="000921F4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Leistungssteigerung</w:t>
      </w:r>
      <w:r w:rsidR="000921F4" w:rsidRPr="00F0375E">
        <w:rPr>
          <w:rFonts w:ascii="Arial" w:hAnsi="Arial" w:cs="Arial"/>
          <w:b/>
          <w:sz w:val="24"/>
          <w:szCs w:val="24"/>
        </w:rPr>
        <w:t xml:space="preserve"> durch kundenspezifische Konfiguration</w:t>
      </w:r>
      <w:r w:rsidR="00BD51B4">
        <w:rPr>
          <w:rFonts w:ascii="Arial" w:hAnsi="Arial" w:cs="Arial"/>
          <w:b/>
          <w:sz w:val="24"/>
          <w:szCs w:val="24"/>
        </w:rPr>
        <w:t xml:space="preserve"> und Elektroantrieb</w:t>
      </w:r>
    </w:p>
    <w:p w14:paraId="170281D4" w14:textId="7AE3C66E" w:rsidR="00BD51B4" w:rsidRDefault="000921F4" w:rsidP="000921F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Neben diesen Vorteilen zeigt der Umschlagbagger von </w:t>
      </w:r>
      <w:r w:rsidRPr="00F934F9">
        <w:rPr>
          <w:rFonts w:ascii="Arial" w:hAnsi="Arial" w:cs="Arial"/>
          <w:sz w:val="24"/>
          <w:szCs w:val="24"/>
        </w:rPr>
        <w:t xml:space="preserve">Iwamoto </w:t>
      </w:r>
      <w:proofErr w:type="spellStart"/>
      <w:r w:rsidRPr="00F934F9">
        <w:rPr>
          <w:rFonts w:ascii="Arial" w:hAnsi="Arial" w:cs="Arial"/>
          <w:sz w:val="24"/>
          <w:szCs w:val="24"/>
        </w:rPr>
        <w:t>Metal</w:t>
      </w:r>
      <w:proofErr w:type="spellEnd"/>
      <w:r w:rsidRPr="00F934F9">
        <w:rPr>
          <w:rFonts w:ascii="Arial" w:hAnsi="Arial" w:cs="Arial"/>
          <w:sz w:val="24"/>
          <w:szCs w:val="24"/>
        </w:rPr>
        <w:t xml:space="preserve"> Co Ltd</w:t>
      </w:r>
      <w:r>
        <w:rPr>
          <w:rFonts w:ascii="Arial" w:hAnsi="Arial" w:cs="Arial"/>
          <w:sz w:val="24"/>
          <w:szCs w:val="24"/>
        </w:rPr>
        <w:t xml:space="preserve">.: je mehr eine Maschine an die Kundenbedürfnisse angepasst ist, desto höher ist </w:t>
      </w:r>
      <w:r w:rsidR="003C4B56">
        <w:rPr>
          <w:rFonts w:ascii="Arial" w:hAnsi="Arial" w:cs="Arial"/>
          <w:sz w:val="24"/>
          <w:szCs w:val="24"/>
        </w:rPr>
        <w:t>ihre</w:t>
      </w:r>
      <w:r>
        <w:rPr>
          <w:rFonts w:ascii="Arial" w:hAnsi="Arial" w:cs="Arial"/>
          <w:sz w:val="24"/>
          <w:szCs w:val="24"/>
        </w:rPr>
        <w:t xml:space="preserve"> Effizienz. Um einen Beitrag zum Umweltschutz zu leisten und die Betriebskosten zu reduzieren</w:t>
      </w:r>
      <w:r w:rsidR="009E2CF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entschied sich der </w:t>
      </w:r>
      <w:proofErr w:type="spellStart"/>
      <w:r>
        <w:rPr>
          <w:rFonts w:ascii="Arial" w:hAnsi="Arial" w:cs="Arial"/>
          <w:sz w:val="24"/>
          <w:szCs w:val="24"/>
        </w:rPr>
        <w:t>Schrottrecycler</w:t>
      </w:r>
      <w:proofErr w:type="spellEnd"/>
      <w:r>
        <w:rPr>
          <w:rFonts w:ascii="Arial" w:hAnsi="Arial" w:cs="Arial"/>
          <w:sz w:val="24"/>
          <w:szCs w:val="24"/>
        </w:rPr>
        <w:t xml:space="preserve"> bewusst für einen Umschlagbagger mit </w:t>
      </w:r>
      <w:r w:rsidR="006011B7">
        <w:rPr>
          <w:rFonts w:ascii="Arial" w:hAnsi="Arial" w:cs="Arial"/>
          <w:sz w:val="24"/>
          <w:szCs w:val="24"/>
        </w:rPr>
        <w:t xml:space="preserve">132 kW </w:t>
      </w:r>
      <w:r>
        <w:rPr>
          <w:rFonts w:ascii="Arial" w:hAnsi="Arial" w:cs="Arial"/>
          <w:sz w:val="24"/>
          <w:szCs w:val="24"/>
        </w:rPr>
        <w:t xml:space="preserve">Elektroantrieb. </w:t>
      </w:r>
      <w:r w:rsidR="00C469EF">
        <w:rPr>
          <w:rFonts w:ascii="Arial" w:hAnsi="Arial" w:cs="Arial"/>
          <w:sz w:val="24"/>
          <w:szCs w:val="24"/>
        </w:rPr>
        <w:t xml:space="preserve">Die 4,5 m </w:t>
      </w:r>
      <w:proofErr w:type="spellStart"/>
      <w:r w:rsidR="00C469EF">
        <w:rPr>
          <w:rFonts w:ascii="Arial" w:hAnsi="Arial" w:cs="Arial"/>
          <w:sz w:val="24"/>
          <w:szCs w:val="24"/>
        </w:rPr>
        <w:t>Pylonerhöhung</w:t>
      </w:r>
      <w:proofErr w:type="spellEnd"/>
      <w:r w:rsidR="00C469EF">
        <w:rPr>
          <w:rFonts w:ascii="Arial" w:hAnsi="Arial" w:cs="Arial"/>
          <w:sz w:val="24"/>
          <w:szCs w:val="24"/>
        </w:rPr>
        <w:t xml:space="preserve"> sorgt für eine </w:t>
      </w:r>
      <w:r>
        <w:rPr>
          <w:rFonts w:ascii="Arial" w:hAnsi="Arial" w:cs="Arial"/>
          <w:sz w:val="24"/>
          <w:szCs w:val="24"/>
        </w:rPr>
        <w:t xml:space="preserve">bestmögliche Übersicht über die </w:t>
      </w:r>
      <w:r w:rsidR="00926FB1">
        <w:rPr>
          <w:rFonts w:ascii="Arial" w:hAnsi="Arial" w:cs="Arial"/>
          <w:sz w:val="24"/>
          <w:szCs w:val="24"/>
        </w:rPr>
        <w:t>Schrottberge</w:t>
      </w:r>
      <w:r>
        <w:rPr>
          <w:rFonts w:ascii="Arial" w:hAnsi="Arial" w:cs="Arial"/>
          <w:sz w:val="24"/>
          <w:szCs w:val="24"/>
        </w:rPr>
        <w:t xml:space="preserve"> bis hin zum 7 m hohen Shredder.</w:t>
      </w:r>
      <w:r w:rsidR="00C607A9">
        <w:rPr>
          <w:rFonts w:ascii="Arial" w:hAnsi="Arial" w:cs="Arial"/>
          <w:sz w:val="24"/>
          <w:szCs w:val="24"/>
        </w:rPr>
        <w:t xml:space="preserve"> </w:t>
      </w:r>
      <w:r w:rsidR="007904CA">
        <w:rPr>
          <w:rFonts w:ascii="Arial" w:hAnsi="Arial" w:cs="Arial"/>
          <w:sz w:val="24"/>
          <w:szCs w:val="24"/>
        </w:rPr>
        <w:t xml:space="preserve">Dank Kabinenerhöhung kann Fahrer </w:t>
      </w:r>
      <w:proofErr w:type="spellStart"/>
      <w:r w:rsidR="007904CA" w:rsidRPr="003670E8">
        <w:rPr>
          <w:rFonts w:ascii="Arial" w:hAnsi="Arial" w:cs="Arial"/>
          <w:sz w:val="24"/>
          <w:szCs w:val="24"/>
        </w:rPr>
        <w:t>Hisao</w:t>
      </w:r>
      <w:proofErr w:type="spellEnd"/>
      <w:r w:rsidR="007904CA" w:rsidRPr="003670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904CA" w:rsidRPr="003670E8">
        <w:rPr>
          <w:rFonts w:ascii="Arial" w:hAnsi="Arial" w:cs="Arial"/>
          <w:sz w:val="24"/>
          <w:szCs w:val="24"/>
        </w:rPr>
        <w:t>Sugino</w:t>
      </w:r>
      <w:proofErr w:type="spellEnd"/>
      <w:r w:rsidR="007904CA">
        <w:rPr>
          <w:rFonts w:ascii="Arial" w:hAnsi="Arial" w:cs="Arial"/>
          <w:sz w:val="24"/>
          <w:szCs w:val="24"/>
        </w:rPr>
        <w:t xml:space="preserve"> mit 10 m maximaler Augenhöhe auch den entlegensten Winkel überblicken.</w:t>
      </w:r>
      <w:r w:rsidR="00D25F95">
        <w:rPr>
          <w:rFonts w:ascii="Arial" w:hAnsi="Arial" w:cs="Arial"/>
          <w:sz w:val="24"/>
          <w:szCs w:val="24"/>
        </w:rPr>
        <w:t xml:space="preserve"> Das erhöht die Effektivität, vor allem aber die Sicherheit am Platz.</w:t>
      </w:r>
    </w:p>
    <w:p w14:paraId="3EBFFF51" w14:textId="77777777" w:rsidR="00693A34" w:rsidRDefault="00693A34" w:rsidP="000921F4">
      <w:pPr>
        <w:spacing w:line="360" w:lineRule="auto"/>
        <w:rPr>
          <w:rFonts w:ascii="Arial" w:hAnsi="Arial" w:cs="Arial"/>
          <w:sz w:val="24"/>
          <w:szCs w:val="24"/>
        </w:rPr>
      </w:pPr>
    </w:p>
    <w:p w14:paraId="1B7BA07E" w14:textId="3B20E06F" w:rsidR="00B55B5A" w:rsidRPr="005B58F7" w:rsidRDefault="00B06C31" w:rsidP="005B58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Eine wesentlich bessere Sicht, spürbar mehr Leistung und eine präzise Steuerung: </w:t>
      </w:r>
      <w:r w:rsidR="00A72851">
        <w:rPr>
          <w:rFonts w:ascii="Arial" w:hAnsi="Arial" w:cs="Arial"/>
          <w:sz w:val="24"/>
          <w:szCs w:val="24"/>
        </w:rPr>
        <w:t xml:space="preserve">Fahrer </w:t>
      </w:r>
      <w:proofErr w:type="spellStart"/>
      <w:r w:rsidRPr="003670E8">
        <w:rPr>
          <w:rFonts w:ascii="Arial" w:hAnsi="Arial" w:cs="Arial"/>
          <w:sz w:val="24"/>
          <w:szCs w:val="24"/>
        </w:rPr>
        <w:t>Hisao</w:t>
      </w:r>
      <w:proofErr w:type="spellEnd"/>
      <w:r w:rsidRPr="003670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70E8">
        <w:rPr>
          <w:rFonts w:ascii="Arial" w:hAnsi="Arial" w:cs="Arial"/>
          <w:sz w:val="24"/>
          <w:szCs w:val="24"/>
        </w:rPr>
        <w:t>Sugino</w:t>
      </w:r>
      <w:proofErr w:type="spellEnd"/>
      <w:r w:rsidRPr="003670E8">
        <w:rPr>
          <w:rFonts w:ascii="Arial" w:hAnsi="Arial" w:cs="Arial"/>
          <w:sz w:val="24"/>
          <w:szCs w:val="24"/>
        </w:rPr>
        <w:t xml:space="preserve"> ist mit dem Neuzugang mehr als zufrieden. </w:t>
      </w:r>
      <w:r>
        <w:rPr>
          <w:rFonts w:ascii="Arial" w:hAnsi="Arial" w:cs="Arial"/>
          <w:sz w:val="24"/>
          <w:szCs w:val="24"/>
        </w:rPr>
        <w:t xml:space="preserve">Sein Arbeitgeber vertraut seit Jahren an all seinen Standorten auf die grünen Maschinen </w:t>
      </w:r>
      <w:r w:rsidR="00A72851">
        <w:rPr>
          <w:rFonts w:ascii="Arial" w:hAnsi="Arial" w:cs="Arial"/>
          <w:sz w:val="24"/>
          <w:szCs w:val="24"/>
        </w:rPr>
        <w:t>„</w:t>
      </w:r>
      <w:r>
        <w:rPr>
          <w:rFonts w:ascii="Arial" w:hAnsi="Arial" w:cs="Arial"/>
          <w:sz w:val="24"/>
          <w:szCs w:val="24"/>
        </w:rPr>
        <w:t>Made in Germany</w:t>
      </w:r>
      <w:r w:rsidR="00A72851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 und die Zusammenarbeit mit dem SENNEBOGEN Vertriebs- und Servicepartner Sun Earth Co. Ltd. </w:t>
      </w:r>
      <w:r w:rsidR="00C607A9">
        <w:rPr>
          <w:rFonts w:ascii="Arial" w:hAnsi="Arial" w:cs="Arial"/>
          <w:sz w:val="24"/>
          <w:szCs w:val="24"/>
        </w:rPr>
        <w:t xml:space="preserve">„Wir sind froh, dass wir uns für den Elektrobagger entschieden haben. Die Maschine leistet </w:t>
      </w:r>
      <w:r w:rsidR="00E55695">
        <w:rPr>
          <w:rFonts w:ascii="Arial" w:hAnsi="Arial" w:cs="Arial"/>
          <w:sz w:val="24"/>
          <w:szCs w:val="24"/>
        </w:rPr>
        <w:t>weit mehr, als sein Vorgänger</w:t>
      </w:r>
      <w:r w:rsidR="00C607A9">
        <w:rPr>
          <w:rFonts w:ascii="Arial" w:hAnsi="Arial" w:cs="Arial"/>
          <w:sz w:val="24"/>
          <w:szCs w:val="24"/>
        </w:rPr>
        <w:t xml:space="preserve"> und die Betriebskosten sind wesentlich geringer“, </w:t>
      </w:r>
      <w:r>
        <w:rPr>
          <w:rFonts w:ascii="Arial" w:hAnsi="Arial" w:cs="Arial"/>
          <w:sz w:val="24"/>
          <w:szCs w:val="24"/>
        </w:rPr>
        <w:t xml:space="preserve">betont </w:t>
      </w:r>
      <w:r w:rsidRPr="00B06C31">
        <w:rPr>
          <w:rFonts w:ascii="Arial" w:hAnsi="Arial" w:cs="Arial"/>
          <w:sz w:val="24"/>
          <w:szCs w:val="24"/>
        </w:rPr>
        <w:t>Hiroshi Iwamoto</w:t>
      </w:r>
      <w:r>
        <w:rPr>
          <w:rFonts w:ascii="Arial" w:hAnsi="Arial" w:cs="Arial"/>
          <w:sz w:val="24"/>
          <w:szCs w:val="24"/>
        </w:rPr>
        <w:t xml:space="preserve">, Geschäftsführer von </w:t>
      </w:r>
      <w:r w:rsidR="000930C9" w:rsidRPr="000930C9">
        <w:rPr>
          <w:rFonts w:ascii="Arial" w:hAnsi="Arial" w:cs="Arial"/>
          <w:sz w:val="24"/>
          <w:szCs w:val="24"/>
        </w:rPr>
        <w:t xml:space="preserve">Iwamoto </w:t>
      </w:r>
      <w:proofErr w:type="spellStart"/>
      <w:r w:rsidR="000930C9" w:rsidRPr="000930C9">
        <w:rPr>
          <w:rFonts w:ascii="Arial" w:hAnsi="Arial" w:cs="Arial"/>
          <w:sz w:val="24"/>
          <w:szCs w:val="24"/>
        </w:rPr>
        <w:t>Metal</w:t>
      </w:r>
      <w:proofErr w:type="spellEnd"/>
      <w:r w:rsidR="000930C9" w:rsidRPr="000930C9">
        <w:rPr>
          <w:rFonts w:ascii="Arial" w:hAnsi="Arial" w:cs="Arial"/>
          <w:sz w:val="24"/>
          <w:szCs w:val="24"/>
        </w:rPr>
        <w:t xml:space="preserve"> Co Ltd</w:t>
      </w:r>
      <w:r w:rsidR="000930C9">
        <w:rPr>
          <w:rFonts w:ascii="Arial" w:hAnsi="Arial" w:cs="Arial"/>
          <w:sz w:val="24"/>
          <w:szCs w:val="24"/>
        </w:rPr>
        <w:t>.</w:t>
      </w:r>
      <w:r w:rsidR="00B55B5A" w:rsidRPr="00E55695">
        <w:rPr>
          <w:rFonts w:ascii="Arial" w:hAnsi="Arial" w:cs="Arial"/>
          <w:b/>
          <w:sz w:val="24"/>
          <w:szCs w:val="24"/>
        </w:rPr>
        <w:br w:type="page"/>
      </w:r>
    </w:p>
    <w:p w14:paraId="51318EB4" w14:textId="38C7729A" w:rsidR="00FC6A25" w:rsidRPr="00114F5E" w:rsidRDefault="009E2CF4" w:rsidP="00FC6A25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lastRenderedPageBreak/>
        <w:t>Bildunterschrift</w:t>
      </w:r>
      <w:proofErr w:type="spellEnd"/>
      <w:r w:rsidR="00FC6A25" w:rsidRPr="00114F5E">
        <w:rPr>
          <w:rFonts w:ascii="Arial" w:hAnsi="Arial" w:cs="Arial"/>
          <w:b/>
          <w:sz w:val="24"/>
          <w:szCs w:val="24"/>
          <w:lang w:val="en-US"/>
        </w:rPr>
        <w:t>:</w:t>
      </w:r>
    </w:p>
    <w:p w14:paraId="6AFE023B" w14:textId="6397E9B9" w:rsidR="006C1738" w:rsidRPr="00BD0253" w:rsidRDefault="00B55B5A" w:rsidP="00DA2F5F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114F5E">
        <w:rPr>
          <w:rFonts w:ascii="Arial" w:hAnsi="Arial" w:cs="Arial"/>
          <w:noProof/>
          <w:sz w:val="24"/>
          <w:szCs w:val="24"/>
          <w:lang w:bidi="ar-SA"/>
        </w:rPr>
        <w:drawing>
          <wp:anchor distT="0" distB="0" distL="114300" distR="114300" simplePos="0" relativeHeight="251663360" behindDoc="0" locked="0" layoutInCell="1" allowOverlap="1" wp14:anchorId="41908937" wp14:editId="37E3CF10">
            <wp:simplePos x="0" y="0"/>
            <wp:positionH relativeFrom="column">
              <wp:posOffset>56938</wp:posOffset>
            </wp:positionH>
            <wp:positionV relativeFrom="paragraph">
              <wp:posOffset>1061720</wp:posOffset>
            </wp:positionV>
            <wp:extent cx="6739200" cy="5054400"/>
            <wp:effectExtent l="0" t="0" r="508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00" cy="50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253" w:rsidRPr="00BD0253">
        <w:rPr>
          <w:rFonts w:ascii="Arial" w:hAnsi="Arial" w:cs="Arial"/>
          <w:sz w:val="24"/>
          <w:szCs w:val="24"/>
        </w:rPr>
        <w:t xml:space="preserve">Umschlagbagger statt </w:t>
      </w:r>
      <w:r w:rsidR="00A11B2F">
        <w:rPr>
          <w:rFonts w:ascii="Arial" w:hAnsi="Arial" w:cs="Arial"/>
          <w:sz w:val="24"/>
          <w:szCs w:val="24"/>
        </w:rPr>
        <w:t>Erdbaubagger</w:t>
      </w:r>
      <w:r w:rsidR="009D5AAF">
        <w:rPr>
          <w:rFonts w:ascii="Arial" w:hAnsi="Arial" w:cs="Arial"/>
          <w:sz w:val="24"/>
          <w:szCs w:val="24"/>
        </w:rPr>
        <w:t xml:space="preserve"> im Metallrecycling</w:t>
      </w:r>
      <w:r w:rsidR="00FE3F4C" w:rsidRPr="00BD0253">
        <w:rPr>
          <w:rFonts w:ascii="Arial" w:hAnsi="Arial" w:cs="Arial"/>
          <w:sz w:val="24"/>
          <w:szCs w:val="24"/>
        </w:rPr>
        <w:t>:</w:t>
      </w:r>
      <w:r w:rsidR="00DA2F5F" w:rsidRPr="00BD0253">
        <w:rPr>
          <w:rFonts w:ascii="Arial" w:hAnsi="Arial" w:cs="Arial"/>
          <w:sz w:val="24"/>
          <w:szCs w:val="24"/>
        </w:rPr>
        <w:t xml:space="preserve"> </w:t>
      </w:r>
      <w:r w:rsidR="00BD0253" w:rsidRPr="00BD0253">
        <w:rPr>
          <w:rFonts w:ascii="Arial" w:hAnsi="Arial" w:cs="Arial"/>
          <w:sz w:val="24"/>
          <w:szCs w:val="24"/>
        </w:rPr>
        <w:t>m</w:t>
      </w:r>
      <w:r w:rsidR="00BD0253">
        <w:rPr>
          <w:rFonts w:ascii="Arial" w:hAnsi="Arial" w:cs="Arial"/>
          <w:sz w:val="24"/>
          <w:szCs w:val="24"/>
        </w:rPr>
        <w:t xml:space="preserve">it Raupenunterwagen, 4,5 m </w:t>
      </w:r>
      <w:proofErr w:type="spellStart"/>
      <w:r w:rsidR="00BD0253">
        <w:rPr>
          <w:rFonts w:ascii="Arial" w:hAnsi="Arial" w:cs="Arial"/>
          <w:sz w:val="24"/>
          <w:szCs w:val="24"/>
        </w:rPr>
        <w:t>Pylonerhöhung</w:t>
      </w:r>
      <w:proofErr w:type="spellEnd"/>
      <w:r w:rsidR="00BD0253">
        <w:rPr>
          <w:rFonts w:ascii="Arial" w:hAnsi="Arial" w:cs="Arial"/>
          <w:sz w:val="24"/>
          <w:szCs w:val="24"/>
        </w:rPr>
        <w:t xml:space="preserve"> und </w:t>
      </w:r>
      <w:r w:rsidR="00A11B2F">
        <w:rPr>
          <w:rFonts w:ascii="Arial" w:hAnsi="Arial" w:cs="Arial"/>
          <w:sz w:val="24"/>
          <w:szCs w:val="24"/>
        </w:rPr>
        <w:t xml:space="preserve">132 kW Elektromotor ist die Maschine </w:t>
      </w:r>
      <w:r w:rsidR="009E3709">
        <w:rPr>
          <w:rFonts w:ascii="Arial" w:hAnsi="Arial" w:cs="Arial"/>
          <w:sz w:val="24"/>
          <w:szCs w:val="24"/>
        </w:rPr>
        <w:t>genau</w:t>
      </w:r>
      <w:r w:rsidR="00A11B2F">
        <w:rPr>
          <w:rFonts w:ascii="Arial" w:hAnsi="Arial" w:cs="Arial"/>
          <w:sz w:val="24"/>
          <w:szCs w:val="24"/>
        </w:rPr>
        <w:t xml:space="preserve"> für die Umschlagbedingungen </w:t>
      </w:r>
      <w:r w:rsidR="002C3316">
        <w:rPr>
          <w:rFonts w:ascii="Arial" w:hAnsi="Arial" w:cs="Arial"/>
          <w:sz w:val="24"/>
          <w:szCs w:val="24"/>
        </w:rPr>
        <w:t xml:space="preserve">von </w:t>
      </w:r>
      <w:r w:rsidR="002C3316" w:rsidRPr="00BD0253">
        <w:rPr>
          <w:rFonts w:ascii="Arial" w:hAnsi="Arial" w:cs="Arial"/>
          <w:sz w:val="24"/>
          <w:szCs w:val="24"/>
        </w:rPr>
        <w:t xml:space="preserve">Iwamoto </w:t>
      </w:r>
      <w:proofErr w:type="spellStart"/>
      <w:r w:rsidR="002C3316" w:rsidRPr="00BD0253">
        <w:rPr>
          <w:rFonts w:ascii="Arial" w:hAnsi="Arial" w:cs="Arial"/>
          <w:sz w:val="24"/>
          <w:szCs w:val="24"/>
        </w:rPr>
        <w:t>Metal</w:t>
      </w:r>
      <w:proofErr w:type="spellEnd"/>
      <w:r w:rsidR="002C3316" w:rsidRPr="00BD0253">
        <w:rPr>
          <w:rFonts w:ascii="Arial" w:hAnsi="Arial" w:cs="Arial"/>
          <w:sz w:val="24"/>
          <w:szCs w:val="24"/>
        </w:rPr>
        <w:t xml:space="preserve"> Co </w:t>
      </w:r>
      <w:proofErr w:type="spellStart"/>
      <w:r w:rsidR="002C3316" w:rsidRPr="00BD0253">
        <w:rPr>
          <w:rFonts w:ascii="Arial" w:hAnsi="Arial" w:cs="Arial"/>
          <w:sz w:val="24"/>
          <w:szCs w:val="24"/>
        </w:rPr>
        <w:t>Ltd</w:t>
      </w:r>
      <w:r w:rsidR="002C3316">
        <w:rPr>
          <w:rFonts w:ascii="Arial" w:hAnsi="Arial" w:cs="Arial"/>
          <w:sz w:val="24"/>
          <w:szCs w:val="24"/>
        </w:rPr>
        <w:t>’s</w:t>
      </w:r>
      <w:proofErr w:type="spellEnd"/>
      <w:r w:rsidR="002C3316">
        <w:rPr>
          <w:rFonts w:ascii="Arial" w:hAnsi="Arial" w:cs="Arial"/>
          <w:sz w:val="24"/>
          <w:szCs w:val="24"/>
        </w:rPr>
        <w:t xml:space="preserve"> größtem Werk </w:t>
      </w:r>
      <w:r w:rsidR="00A11B2F">
        <w:rPr>
          <w:rFonts w:ascii="Arial" w:hAnsi="Arial" w:cs="Arial"/>
          <w:sz w:val="24"/>
          <w:szCs w:val="24"/>
        </w:rPr>
        <w:t>konfiguriert.</w:t>
      </w:r>
    </w:p>
    <w:p w14:paraId="1E12A0F1" w14:textId="1FBAFD66" w:rsidR="00C5513B" w:rsidRPr="00BD0253" w:rsidRDefault="00C5513B" w:rsidP="00C5513B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691D7456" w14:textId="7E3A38D7" w:rsidR="00C5513B" w:rsidRPr="00BD0253" w:rsidRDefault="00C5513B" w:rsidP="00C5513B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1AA398C7" w14:textId="1128C9C3" w:rsidR="00C5513B" w:rsidRPr="00BD0253" w:rsidRDefault="00C5513B" w:rsidP="00C5513B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64D0EB8B" w14:textId="3DE92C0E" w:rsidR="00C5513B" w:rsidRPr="00BD0253" w:rsidRDefault="00C5513B" w:rsidP="00C5513B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354BF8E4" w14:textId="3E981A92" w:rsidR="00C5513B" w:rsidRPr="00BD0253" w:rsidRDefault="00C5513B" w:rsidP="00C5513B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6C402169" w14:textId="734EB932" w:rsidR="00C5513B" w:rsidRPr="00BD0253" w:rsidRDefault="00C5513B" w:rsidP="00C5513B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2E239D57" w14:textId="7529F1F7" w:rsidR="00C5513B" w:rsidRPr="00BD0253" w:rsidRDefault="00C5513B" w:rsidP="00C5513B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653482FF" w14:textId="2A924AA1" w:rsidR="00DA2F5F" w:rsidRPr="00BD0253" w:rsidRDefault="00DA2F5F" w:rsidP="00C5513B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6F900BB1" w14:textId="77777777" w:rsidR="00C5513B" w:rsidRPr="00BD0253" w:rsidRDefault="00C5513B" w:rsidP="00C5513B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33B1D0F3" w14:textId="7FDF0639" w:rsidR="006C1738" w:rsidRDefault="00466D46" w:rsidP="00DA2F5F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2D6B86">
        <w:rPr>
          <w:rFonts w:ascii="Arial" w:hAnsi="Arial" w:cs="Arial"/>
          <w:sz w:val="24"/>
          <w:szCs w:val="24"/>
        </w:rPr>
        <w:lastRenderedPageBreak/>
        <w:t xml:space="preserve">Maximaler </w:t>
      </w:r>
      <w:r w:rsidR="002D6B86" w:rsidRPr="002D6B86">
        <w:rPr>
          <w:rFonts w:ascii="Arial" w:hAnsi="Arial" w:cs="Arial"/>
          <w:sz w:val="24"/>
          <w:szCs w:val="24"/>
        </w:rPr>
        <w:t>Arbeitskomfort</w:t>
      </w:r>
      <w:r w:rsidR="009D5AAF">
        <w:rPr>
          <w:rFonts w:ascii="Arial" w:hAnsi="Arial" w:cs="Arial"/>
          <w:sz w:val="24"/>
          <w:szCs w:val="24"/>
        </w:rPr>
        <w:t xml:space="preserve"> im Recycling</w:t>
      </w:r>
      <w:r w:rsidR="002D6B86" w:rsidRPr="002D6B86">
        <w:rPr>
          <w:rFonts w:ascii="Arial" w:hAnsi="Arial" w:cs="Arial"/>
          <w:sz w:val="24"/>
          <w:szCs w:val="24"/>
        </w:rPr>
        <w:t xml:space="preserve"> für Fahrer </w:t>
      </w:r>
      <w:proofErr w:type="spellStart"/>
      <w:r w:rsidR="002D6B86" w:rsidRPr="002D6B86">
        <w:rPr>
          <w:rFonts w:ascii="Arial" w:hAnsi="Arial" w:cs="Arial"/>
          <w:sz w:val="24"/>
          <w:szCs w:val="24"/>
        </w:rPr>
        <w:t>Hisao</w:t>
      </w:r>
      <w:proofErr w:type="spellEnd"/>
      <w:r w:rsidR="002D6B86" w:rsidRPr="002D6B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B86" w:rsidRPr="002D6B86">
        <w:rPr>
          <w:rFonts w:ascii="Arial" w:hAnsi="Arial" w:cs="Arial"/>
          <w:sz w:val="24"/>
          <w:szCs w:val="24"/>
        </w:rPr>
        <w:t>Sugino</w:t>
      </w:r>
      <w:proofErr w:type="spellEnd"/>
      <w:r w:rsidR="00193C39">
        <w:rPr>
          <w:rFonts w:ascii="Arial" w:hAnsi="Arial" w:cs="Arial"/>
          <w:sz w:val="24"/>
          <w:szCs w:val="24"/>
        </w:rPr>
        <w:t xml:space="preserve"> dank </w:t>
      </w:r>
      <w:r w:rsidR="002D6B86" w:rsidRPr="002D6B86">
        <w:rPr>
          <w:rFonts w:ascii="Arial" w:hAnsi="Arial" w:cs="Arial"/>
          <w:sz w:val="24"/>
          <w:szCs w:val="24"/>
        </w:rPr>
        <w:t>Komfortsitz, Klimaanlage, ergonomische</w:t>
      </w:r>
      <w:r w:rsidR="009E2CF4">
        <w:rPr>
          <w:rFonts w:ascii="Arial" w:hAnsi="Arial" w:cs="Arial"/>
          <w:sz w:val="24"/>
          <w:szCs w:val="24"/>
        </w:rPr>
        <w:t>r</w:t>
      </w:r>
      <w:r w:rsidR="002D6B86" w:rsidRPr="002D6B86">
        <w:rPr>
          <w:rFonts w:ascii="Arial" w:hAnsi="Arial" w:cs="Arial"/>
          <w:sz w:val="24"/>
          <w:szCs w:val="24"/>
        </w:rPr>
        <w:t xml:space="preserve"> Joysticks und eine</w:t>
      </w:r>
      <w:r w:rsidR="00321711">
        <w:rPr>
          <w:rFonts w:ascii="Arial" w:hAnsi="Arial" w:cs="Arial"/>
          <w:sz w:val="24"/>
          <w:szCs w:val="24"/>
        </w:rPr>
        <w:t>r</w:t>
      </w:r>
      <w:r w:rsidR="002D6B86" w:rsidRPr="002D6B86">
        <w:rPr>
          <w:rFonts w:ascii="Arial" w:hAnsi="Arial" w:cs="Arial"/>
          <w:sz w:val="24"/>
          <w:szCs w:val="24"/>
        </w:rPr>
        <w:t xml:space="preserve"> um 2,7 m hochfahrbare</w:t>
      </w:r>
      <w:r w:rsidR="009E2CF4">
        <w:rPr>
          <w:rFonts w:ascii="Arial" w:hAnsi="Arial" w:cs="Arial"/>
          <w:sz w:val="24"/>
          <w:szCs w:val="24"/>
        </w:rPr>
        <w:t>n</w:t>
      </w:r>
      <w:r w:rsidR="002D6B86" w:rsidRPr="002D6B86">
        <w:rPr>
          <w:rFonts w:ascii="Arial" w:hAnsi="Arial" w:cs="Arial"/>
          <w:sz w:val="24"/>
          <w:szCs w:val="24"/>
        </w:rPr>
        <w:t xml:space="preserve"> Kabine</w:t>
      </w:r>
      <w:r w:rsidR="00321711">
        <w:rPr>
          <w:rFonts w:ascii="Arial" w:hAnsi="Arial" w:cs="Arial"/>
          <w:sz w:val="24"/>
          <w:szCs w:val="24"/>
        </w:rPr>
        <w:t>.</w:t>
      </w:r>
    </w:p>
    <w:p w14:paraId="00A4B377" w14:textId="00503575" w:rsidR="002D6B86" w:rsidRDefault="002D6B86" w:rsidP="002D6B86">
      <w:pPr>
        <w:spacing w:line="360" w:lineRule="auto"/>
        <w:rPr>
          <w:rFonts w:ascii="Arial" w:hAnsi="Arial" w:cs="Arial"/>
          <w:sz w:val="24"/>
          <w:szCs w:val="24"/>
        </w:rPr>
      </w:pPr>
      <w:r w:rsidRPr="00114F5E"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201F70FE" wp14:editId="713E8F8C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6738620" cy="5053965"/>
            <wp:effectExtent l="0" t="0" r="5080" b="63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8A69B" w14:textId="77777777" w:rsidR="00B55B5A" w:rsidRDefault="00B55B5A" w:rsidP="002D6B86">
      <w:pPr>
        <w:pStyle w:val="Listenabsatz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51E4016" w14:textId="4C998417" w:rsidR="00FE3F4C" w:rsidRPr="00E52836" w:rsidRDefault="00A72851" w:rsidP="007E6B14">
      <w:pPr>
        <w:pStyle w:val="Listenabsatz"/>
        <w:numPr>
          <w:ilvl w:val="0"/>
          <w:numId w:val="10"/>
        </w:numPr>
        <w:spacing w:line="360" w:lineRule="auto"/>
        <w:ind w:left="360"/>
        <w:rPr>
          <w:rFonts w:eastAsia="Times New Roman"/>
          <w:sz w:val="24"/>
          <w:szCs w:val="24"/>
        </w:rPr>
      </w:pPr>
      <w:r w:rsidRPr="00A72851">
        <w:rPr>
          <w:rFonts w:ascii="Arial" w:hAnsi="Arial" w:cs="Arial"/>
          <w:sz w:val="24"/>
          <w:szCs w:val="24"/>
        </w:rPr>
        <w:lastRenderedPageBreak/>
        <w:t xml:space="preserve">Die 4,5 m </w:t>
      </w:r>
      <w:proofErr w:type="spellStart"/>
      <w:r w:rsidRPr="00A72851">
        <w:rPr>
          <w:rFonts w:ascii="Arial" w:hAnsi="Arial" w:cs="Arial"/>
          <w:sz w:val="24"/>
          <w:szCs w:val="24"/>
        </w:rPr>
        <w:t>Pylonerhöhung</w:t>
      </w:r>
      <w:proofErr w:type="spellEnd"/>
      <w:r w:rsidRPr="00A72851">
        <w:rPr>
          <w:rFonts w:ascii="Arial" w:hAnsi="Arial" w:cs="Arial"/>
          <w:sz w:val="24"/>
          <w:szCs w:val="24"/>
        </w:rPr>
        <w:t xml:space="preserve"> sowie die 2,7 m Kabinenerhöhung sorgen für eine i</w:t>
      </w:r>
      <w:r w:rsidR="00A064F1" w:rsidRPr="00A72851">
        <w:rPr>
          <w:rFonts w:ascii="Arial" w:hAnsi="Arial" w:cs="Arial"/>
          <w:sz w:val="24"/>
          <w:szCs w:val="24"/>
        </w:rPr>
        <w:t>deale Sicht in den 7 m hohen Shredder u</w:t>
      </w:r>
      <w:r>
        <w:rPr>
          <w:rFonts w:ascii="Arial" w:hAnsi="Arial" w:cs="Arial"/>
          <w:sz w:val="24"/>
          <w:szCs w:val="24"/>
        </w:rPr>
        <w:t>nd auf die Ladeflächen der LKWs</w:t>
      </w:r>
      <w:r w:rsidR="00321711">
        <w:rPr>
          <w:rFonts w:ascii="Arial" w:hAnsi="Arial" w:cs="Arial"/>
          <w:sz w:val="24"/>
          <w:szCs w:val="24"/>
        </w:rPr>
        <w:t>.</w:t>
      </w:r>
    </w:p>
    <w:p w14:paraId="386D5493" w14:textId="3E95D7D7" w:rsidR="00E52836" w:rsidRPr="00A72851" w:rsidRDefault="00E52836" w:rsidP="00E52836">
      <w:pPr>
        <w:pStyle w:val="Listenabsatz"/>
        <w:spacing w:line="360" w:lineRule="auto"/>
        <w:ind w:left="360"/>
        <w:rPr>
          <w:rFonts w:eastAsia="Times New Roman"/>
          <w:sz w:val="24"/>
          <w:szCs w:val="24"/>
        </w:rPr>
      </w:pPr>
      <w:r w:rsidRPr="00E52836">
        <w:rPr>
          <w:rFonts w:eastAsia="Times New Roman"/>
          <w:noProof/>
          <w:sz w:val="24"/>
          <w:szCs w:val="24"/>
          <w:lang w:bidi="ar-SA"/>
        </w:rPr>
        <w:drawing>
          <wp:inline distT="0" distB="0" distL="0" distR="0" wp14:anchorId="0D5DA619" wp14:editId="21D3967C">
            <wp:extent cx="6737350" cy="5053013"/>
            <wp:effectExtent l="0" t="0" r="6350" b="0"/>
            <wp:docPr id="4" name="Grafik 4" descr="\\10.0.2.101\spl_sr\Marketing\1_Jobsite reports\1_Green_Line\Iwamoto_830_electric_pylon_355_870\Iwamoto Sennebogen 830 (photos)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2.101\spl_sr\Marketing\1_Jobsite reports\1_Green_Line\Iwamoto_830_electric_pylon_355_870\Iwamoto Sennebogen 830 (photos)\IMG_0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505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198F" w14:textId="4B3E21DB" w:rsidR="00863E61" w:rsidRPr="00A72851" w:rsidRDefault="00863E61" w:rsidP="00A32341">
      <w:pPr>
        <w:spacing w:line="360" w:lineRule="auto"/>
        <w:rPr>
          <w:rFonts w:eastAsia="Times New Roman"/>
          <w:sz w:val="24"/>
          <w:szCs w:val="24"/>
        </w:rPr>
      </w:pPr>
    </w:p>
    <w:p w14:paraId="468C7062" w14:textId="77777777" w:rsidR="00BE5189" w:rsidRPr="00A72851" w:rsidRDefault="00BE5189" w:rsidP="00FE3F4C">
      <w:pPr>
        <w:spacing w:line="360" w:lineRule="auto"/>
        <w:ind w:left="360"/>
        <w:rPr>
          <w:rFonts w:eastAsia="Times New Roman"/>
          <w:sz w:val="24"/>
          <w:szCs w:val="24"/>
        </w:rPr>
      </w:pPr>
    </w:p>
    <w:p w14:paraId="5C84997E" w14:textId="77777777" w:rsidR="00B55B5A" w:rsidRDefault="00B55B5A" w:rsidP="00BA4265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9D3BAF" w14:textId="760008DE" w:rsidR="006C1738" w:rsidRPr="00BA4265" w:rsidRDefault="002D6B86" w:rsidP="00BA4265">
      <w:pPr>
        <w:pStyle w:val="Listenabsatz"/>
        <w:numPr>
          <w:ilvl w:val="0"/>
          <w:numId w:val="9"/>
        </w:numPr>
        <w:spacing w:line="360" w:lineRule="auto"/>
        <w:rPr>
          <w:rFonts w:eastAsia="Times New Roman"/>
          <w:sz w:val="24"/>
          <w:szCs w:val="24"/>
        </w:rPr>
      </w:pPr>
      <w:r w:rsidRPr="00A32341">
        <w:rPr>
          <w:rFonts w:ascii="Arial" w:hAnsi="Arial" w:cs="Arial"/>
          <w:sz w:val="24"/>
          <w:szCs w:val="24"/>
        </w:rPr>
        <w:lastRenderedPageBreak/>
        <w:t>Feierliche Schlüsselübergabe</w:t>
      </w:r>
      <w:r w:rsidR="00A32341" w:rsidRPr="00A32341">
        <w:rPr>
          <w:rFonts w:ascii="Arial" w:hAnsi="Arial" w:cs="Arial"/>
          <w:sz w:val="24"/>
          <w:szCs w:val="24"/>
        </w:rPr>
        <w:t xml:space="preserve"> an einen treuen SENNEBOGEN Kunden</w:t>
      </w:r>
      <w:r w:rsidR="000B5FDD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0B5FDD">
        <w:rPr>
          <w:rFonts w:ascii="Arial" w:hAnsi="Arial" w:cs="Arial"/>
          <w:sz w:val="24"/>
          <w:szCs w:val="24"/>
        </w:rPr>
        <w:t>v.l</w:t>
      </w:r>
      <w:proofErr w:type="spellEnd"/>
      <w:r w:rsidR="000B5FDD">
        <w:rPr>
          <w:rFonts w:ascii="Arial" w:hAnsi="Arial" w:cs="Arial"/>
          <w:sz w:val="24"/>
          <w:szCs w:val="24"/>
        </w:rPr>
        <w:t>.</w:t>
      </w:r>
      <w:r w:rsidRPr="00A32341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A32341" w:rsidRPr="00A32341">
        <w:rPr>
          <w:rFonts w:ascii="Arial" w:hAnsi="Arial" w:cs="Arial"/>
          <w:sz w:val="24"/>
          <w:szCs w:val="24"/>
        </w:rPr>
        <w:t>Yutaka</w:t>
      </w:r>
      <w:proofErr w:type="spellEnd"/>
      <w:r w:rsidR="00A32341" w:rsidRPr="00A3234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2341" w:rsidRPr="00A32341">
        <w:rPr>
          <w:rFonts w:ascii="Arial" w:hAnsi="Arial" w:cs="Arial"/>
          <w:sz w:val="24"/>
          <w:szCs w:val="24"/>
        </w:rPr>
        <w:t>Ebihara</w:t>
      </w:r>
      <w:proofErr w:type="spellEnd"/>
      <w:r w:rsidR="00A32341" w:rsidRPr="00A32341">
        <w:rPr>
          <w:rFonts w:ascii="Arial" w:hAnsi="Arial" w:cs="Arial"/>
          <w:sz w:val="24"/>
          <w:szCs w:val="24"/>
        </w:rPr>
        <w:t>, (Präsident von Sun Earth Co Ltd), Hiroshi Iwamoto (</w:t>
      </w:r>
      <w:r w:rsidR="000B5FDD">
        <w:rPr>
          <w:rFonts w:ascii="Arial" w:hAnsi="Arial" w:cs="Arial"/>
          <w:sz w:val="24"/>
          <w:szCs w:val="24"/>
        </w:rPr>
        <w:t>Geschäftsführer und Inhaber</w:t>
      </w:r>
      <w:r w:rsidR="00A32341" w:rsidRPr="00A32341">
        <w:rPr>
          <w:rFonts w:ascii="Arial" w:hAnsi="Arial" w:cs="Arial"/>
          <w:sz w:val="24"/>
          <w:szCs w:val="24"/>
        </w:rPr>
        <w:t xml:space="preserve"> von </w:t>
      </w:r>
      <w:r w:rsidR="000930C9" w:rsidRPr="000930C9">
        <w:rPr>
          <w:rFonts w:ascii="Arial" w:hAnsi="Arial" w:cs="Arial"/>
          <w:sz w:val="24"/>
          <w:szCs w:val="24"/>
        </w:rPr>
        <w:t xml:space="preserve">Iwamoto </w:t>
      </w:r>
      <w:proofErr w:type="spellStart"/>
      <w:r w:rsidR="000930C9" w:rsidRPr="000930C9">
        <w:rPr>
          <w:rFonts w:ascii="Arial" w:hAnsi="Arial" w:cs="Arial"/>
          <w:sz w:val="24"/>
          <w:szCs w:val="24"/>
        </w:rPr>
        <w:t>Metal</w:t>
      </w:r>
      <w:proofErr w:type="spellEnd"/>
      <w:r w:rsidR="000930C9" w:rsidRPr="000930C9">
        <w:rPr>
          <w:rFonts w:ascii="Arial" w:hAnsi="Arial" w:cs="Arial"/>
          <w:sz w:val="24"/>
          <w:szCs w:val="24"/>
        </w:rPr>
        <w:t xml:space="preserve"> Co Ltd</w:t>
      </w:r>
      <w:r w:rsidR="00A32341" w:rsidRPr="00A32341">
        <w:rPr>
          <w:rFonts w:ascii="Arial" w:hAnsi="Arial" w:cs="Arial"/>
          <w:sz w:val="24"/>
          <w:szCs w:val="24"/>
        </w:rPr>
        <w:t>), Walter Sennebogen (</w:t>
      </w:r>
      <w:r w:rsidR="000B5FDD">
        <w:rPr>
          <w:rFonts w:ascii="Arial" w:hAnsi="Arial" w:cs="Arial"/>
          <w:sz w:val="24"/>
          <w:szCs w:val="24"/>
        </w:rPr>
        <w:t>Geschäftsführer und Inhaber</w:t>
      </w:r>
      <w:r w:rsidR="00A32341" w:rsidRPr="00A32341">
        <w:rPr>
          <w:rFonts w:ascii="Arial" w:hAnsi="Arial" w:cs="Arial"/>
          <w:sz w:val="24"/>
          <w:szCs w:val="24"/>
        </w:rPr>
        <w:t xml:space="preserve"> von SENNEBOGEN), Anton Sennebogen (</w:t>
      </w:r>
      <w:r w:rsidR="00105EB8">
        <w:rPr>
          <w:rFonts w:ascii="Arial" w:hAnsi="Arial" w:cs="Arial"/>
          <w:sz w:val="24"/>
          <w:szCs w:val="24"/>
        </w:rPr>
        <w:t>Leitung Unternehmenscontrolling</w:t>
      </w:r>
      <w:r w:rsidR="00A32341" w:rsidRPr="00A32341">
        <w:rPr>
          <w:rFonts w:ascii="Arial" w:hAnsi="Arial" w:cs="Arial"/>
          <w:sz w:val="24"/>
          <w:szCs w:val="24"/>
        </w:rPr>
        <w:t xml:space="preserve"> SENNEBOGEN) und Marco Burgmer</w:t>
      </w:r>
      <w:r w:rsidR="00A32341">
        <w:rPr>
          <w:rFonts w:ascii="Arial" w:hAnsi="Arial" w:cs="Arial"/>
          <w:sz w:val="24"/>
          <w:szCs w:val="24"/>
        </w:rPr>
        <w:t xml:space="preserve"> (</w:t>
      </w:r>
      <w:r w:rsidR="000B5FDD">
        <w:rPr>
          <w:rFonts w:ascii="Arial" w:hAnsi="Arial" w:cs="Arial"/>
          <w:sz w:val="24"/>
          <w:szCs w:val="24"/>
        </w:rPr>
        <w:t>Geschäftsführer</w:t>
      </w:r>
      <w:r w:rsidR="00A32341" w:rsidRPr="00A32341">
        <w:rPr>
          <w:rFonts w:ascii="Arial" w:hAnsi="Arial" w:cs="Arial"/>
          <w:sz w:val="24"/>
          <w:szCs w:val="24"/>
        </w:rPr>
        <w:t xml:space="preserve"> </w:t>
      </w:r>
      <w:r w:rsidR="00A32341">
        <w:rPr>
          <w:rFonts w:ascii="Arial" w:hAnsi="Arial" w:cs="Arial"/>
          <w:sz w:val="24"/>
          <w:szCs w:val="24"/>
        </w:rPr>
        <w:t xml:space="preserve">von </w:t>
      </w:r>
      <w:r w:rsidR="00A32341" w:rsidRPr="00A32341">
        <w:rPr>
          <w:rFonts w:ascii="Arial" w:hAnsi="Arial" w:cs="Arial"/>
          <w:sz w:val="24"/>
          <w:szCs w:val="24"/>
        </w:rPr>
        <w:t xml:space="preserve">SENNEBOGEN </w:t>
      </w:r>
      <w:proofErr w:type="spellStart"/>
      <w:r w:rsidR="00A32341">
        <w:rPr>
          <w:rFonts w:ascii="Arial" w:hAnsi="Arial" w:cs="Arial"/>
          <w:sz w:val="24"/>
          <w:szCs w:val="24"/>
        </w:rPr>
        <w:t>Asia</w:t>
      </w:r>
      <w:proofErr w:type="spellEnd"/>
      <w:r w:rsidR="00A32341">
        <w:rPr>
          <w:rFonts w:ascii="Arial" w:hAnsi="Arial" w:cs="Arial"/>
          <w:sz w:val="24"/>
          <w:szCs w:val="24"/>
        </w:rPr>
        <w:t xml:space="preserve"> Pacific)</w:t>
      </w:r>
    </w:p>
    <w:p w14:paraId="51E1D6C1" w14:textId="56177A61" w:rsidR="001D6602" w:rsidRPr="00114F5E" w:rsidRDefault="00FE3F4C" w:rsidP="00863E61">
      <w:pPr>
        <w:rPr>
          <w:rFonts w:eastAsia="Times New Roman"/>
          <w:sz w:val="24"/>
          <w:szCs w:val="24"/>
          <w:lang w:val="en-US"/>
        </w:rPr>
      </w:pPr>
      <w:r w:rsidRPr="00114F5E">
        <w:rPr>
          <w:rFonts w:eastAsia="Times New Roman"/>
          <w:noProof/>
          <w:sz w:val="24"/>
          <w:szCs w:val="24"/>
          <w:lang w:bidi="ar-SA"/>
        </w:rPr>
        <w:drawing>
          <wp:inline distT="0" distB="0" distL="0" distR="0" wp14:anchorId="3972C620" wp14:editId="7F4F1475">
            <wp:extent cx="6737350" cy="5052695"/>
            <wp:effectExtent l="0" t="0" r="635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602" w:rsidRPr="00114F5E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A2C52" w14:textId="77777777" w:rsidR="00A904F2" w:rsidRDefault="00A904F2" w:rsidP="00B50ECB">
      <w:r>
        <w:separator/>
      </w:r>
    </w:p>
  </w:endnote>
  <w:endnote w:type="continuationSeparator" w:id="0">
    <w:p w14:paraId="628F83F5" w14:textId="77777777" w:rsidR="00A904F2" w:rsidRDefault="00A904F2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50867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2B24B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3BD7F6F2" wp14:editId="6729875D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DEE6ED" w14:textId="77777777"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14:paraId="224DD95B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14:paraId="1F9847EF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300C676E" w14:textId="77777777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</w:t>
    </w:r>
    <w:r w:rsidR="002672CA">
      <w:rPr>
        <w:rFonts w:ascii="Arial"/>
        <w:color w:val="7F7F7F" w:themeColor="text1" w:themeTint="80"/>
        <w:sz w:val="16"/>
        <w:lang w:val="en-US"/>
      </w:rPr>
      <w:t>+49 (</w:t>
    </w:r>
    <w:r w:rsidR="00B50ECB" w:rsidRPr="00FD16CC">
      <w:rPr>
        <w:rFonts w:ascii="Arial"/>
        <w:color w:val="7F7F7F" w:themeColor="text1" w:themeTint="80"/>
        <w:sz w:val="16"/>
        <w:lang w:val="en-US"/>
      </w:rPr>
      <w:t>0</w:t>
    </w:r>
    <w:r w:rsidR="002672CA">
      <w:rPr>
        <w:rFonts w:ascii="Arial"/>
        <w:color w:val="7F7F7F" w:themeColor="text1" w:themeTint="80"/>
        <w:sz w:val="16"/>
        <w:lang w:val="en-US"/>
      </w:rPr>
      <w:t>)</w:t>
    </w:r>
    <w:r w:rsidR="00B50ECB" w:rsidRPr="00FD16CC">
      <w:rPr>
        <w:rFonts w:ascii="Arial"/>
        <w:color w:val="7F7F7F" w:themeColor="text1" w:themeTint="80"/>
        <w:sz w:val="16"/>
        <w:lang w:val="en-US"/>
      </w:rPr>
      <w:t>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8A500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5BDA2" w14:textId="77777777" w:rsidR="00A904F2" w:rsidRDefault="00A904F2" w:rsidP="00B50ECB">
      <w:r>
        <w:separator/>
      </w:r>
    </w:p>
  </w:footnote>
  <w:footnote w:type="continuationSeparator" w:id="0">
    <w:p w14:paraId="5C0899E5" w14:textId="77777777" w:rsidR="00A904F2" w:rsidRDefault="00A904F2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2A85D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6CB7EC60" wp14:editId="66F4132A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3C901F94" wp14:editId="00184B22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D5EF876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0581E99B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63EB8F69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F070D13" wp14:editId="0C8D74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0AE58ED" id="AutoShape 25" o:spid="_x0000_s1026" style="position:absolute;left:0;text-align:left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9C707AF" wp14:editId="537EA0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AB36D5E" id="AutoShape 25" o:spid="_x0000_s1026" style="position:absolute;left:0;text-align:left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5EE9A082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E2AE02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.5pt;height:7.5pt" o:bullet="t">
        <v:imagedata r:id="rId1" o:title="pfeil"/>
      </v:shape>
    </w:pict>
  </w:numPicBullet>
  <w:abstractNum w:abstractNumId="0" w15:restartNumberingAfterBreak="0">
    <w:nsid w:val="00E91CD5"/>
    <w:multiLevelType w:val="hybridMultilevel"/>
    <w:tmpl w:val="61CA1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549C4"/>
    <w:multiLevelType w:val="hybridMultilevel"/>
    <w:tmpl w:val="74FA1E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71ABB"/>
    <w:multiLevelType w:val="hybridMultilevel"/>
    <w:tmpl w:val="5EBE1F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05DBE"/>
    <w:multiLevelType w:val="hybridMultilevel"/>
    <w:tmpl w:val="DE0E7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9"/>
  </w:num>
  <w:num w:numId="7">
    <w:abstractNumId w:val="0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107C5"/>
    <w:rsid w:val="00020301"/>
    <w:rsid w:val="0002208F"/>
    <w:rsid w:val="00045AC3"/>
    <w:rsid w:val="00045EDA"/>
    <w:rsid w:val="000514E6"/>
    <w:rsid w:val="000634B6"/>
    <w:rsid w:val="00065C1F"/>
    <w:rsid w:val="00074244"/>
    <w:rsid w:val="0008313F"/>
    <w:rsid w:val="000853D7"/>
    <w:rsid w:val="000879DF"/>
    <w:rsid w:val="000921F4"/>
    <w:rsid w:val="000930C9"/>
    <w:rsid w:val="000A1ABC"/>
    <w:rsid w:val="000B5FDD"/>
    <w:rsid w:val="000D1B4A"/>
    <w:rsid w:val="000D5138"/>
    <w:rsid w:val="000E6115"/>
    <w:rsid w:val="000E68F1"/>
    <w:rsid w:val="00104E49"/>
    <w:rsid w:val="00105EB8"/>
    <w:rsid w:val="00114F5E"/>
    <w:rsid w:val="001158B1"/>
    <w:rsid w:val="0011590A"/>
    <w:rsid w:val="00117C6E"/>
    <w:rsid w:val="00120EF6"/>
    <w:rsid w:val="00124648"/>
    <w:rsid w:val="00125CAA"/>
    <w:rsid w:val="001341B3"/>
    <w:rsid w:val="00144776"/>
    <w:rsid w:val="00153D06"/>
    <w:rsid w:val="00156D8A"/>
    <w:rsid w:val="001834BC"/>
    <w:rsid w:val="00193079"/>
    <w:rsid w:val="00193553"/>
    <w:rsid w:val="00193C39"/>
    <w:rsid w:val="001A124F"/>
    <w:rsid w:val="001D016A"/>
    <w:rsid w:val="001D30E5"/>
    <w:rsid w:val="001D6602"/>
    <w:rsid w:val="001D6C06"/>
    <w:rsid w:val="001F4471"/>
    <w:rsid w:val="0020612F"/>
    <w:rsid w:val="00212069"/>
    <w:rsid w:val="00213968"/>
    <w:rsid w:val="00224E99"/>
    <w:rsid w:val="00226CAA"/>
    <w:rsid w:val="002314A3"/>
    <w:rsid w:val="00240CE4"/>
    <w:rsid w:val="002560CD"/>
    <w:rsid w:val="00256E1C"/>
    <w:rsid w:val="0026141D"/>
    <w:rsid w:val="002672CA"/>
    <w:rsid w:val="002720AB"/>
    <w:rsid w:val="00274E71"/>
    <w:rsid w:val="00284AC5"/>
    <w:rsid w:val="0028666B"/>
    <w:rsid w:val="002937C4"/>
    <w:rsid w:val="002A4AFB"/>
    <w:rsid w:val="002A68D7"/>
    <w:rsid w:val="002B3AEA"/>
    <w:rsid w:val="002B3D69"/>
    <w:rsid w:val="002C3316"/>
    <w:rsid w:val="002D51CA"/>
    <w:rsid w:val="002D565D"/>
    <w:rsid w:val="002D6B86"/>
    <w:rsid w:val="002E3DF3"/>
    <w:rsid w:val="003041DB"/>
    <w:rsid w:val="00305E7D"/>
    <w:rsid w:val="003079B5"/>
    <w:rsid w:val="00311C82"/>
    <w:rsid w:val="00313A1D"/>
    <w:rsid w:val="00321711"/>
    <w:rsid w:val="00354025"/>
    <w:rsid w:val="003670E8"/>
    <w:rsid w:val="00375AC2"/>
    <w:rsid w:val="00380115"/>
    <w:rsid w:val="003A1F02"/>
    <w:rsid w:val="003A355F"/>
    <w:rsid w:val="003A5AF9"/>
    <w:rsid w:val="003C3C28"/>
    <w:rsid w:val="003C400B"/>
    <w:rsid w:val="003C4B56"/>
    <w:rsid w:val="003C6A9A"/>
    <w:rsid w:val="003D699A"/>
    <w:rsid w:val="003E76E0"/>
    <w:rsid w:val="00402137"/>
    <w:rsid w:val="00405090"/>
    <w:rsid w:val="00410EF8"/>
    <w:rsid w:val="004114FD"/>
    <w:rsid w:val="004133E2"/>
    <w:rsid w:val="0041604A"/>
    <w:rsid w:val="00425104"/>
    <w:rsid w:val="00425864"/>
    <w:rsid w:val="00466D46"/>
    <w:rsid w:val="0047132D"/>
    <w:rsid w:val="004764C3"/>
    <w:rsid w:val="00486598"/>
    <w:rsid w:val="00493405"/>
    <w:rsid w:val="004D4DDF"/>
    <w:rsid w:val="004E3803"/>
    <w:rsid w:val="004F021B"/>
    <w:rsid w:val="004F3FEE"/>
    <w:rsid w:val="004F6B00"/>
    <w:rsid w:val="005014C6"/>
    <w:rsid w:val="005266DA"/>
    <w:rsid w:val="005272BC"/>
    <w:rsid w:val="00530D3A"/>
    <w:rsid w:val="00543F47"/>
    <w:rsid w:val="00561303"/>
    <w:rsid w:val="00566479"/>
    <w:rsid w:val="005673A5"/>
    <w:rsid w:val="005775B2"/>
    <w:rsid w:val="005775FF"/>
    <w:rsid w:val="00577B2D"/>
    <w:rsid w:val="00582225"/>
    <w:rsid w:val="0059033B"/>
    <w:rsid w:val="0059297D"/>
    <w:rsid w:val="005A120F"/>
    <w:rsid w:val="005A26D7"/>
    <w:rsid w:val="005B0A1E"/>
    <w:rsid w:val="005B58F7"/>
    <w:rsid w:val="005C1528"/>
    <w:rsid w:val="005D15E0"/>
    <w:rsid w:val="005D1DAD"/>
    <w:rsid w:val="005D1DD0"/>
    <w:rsid w:val="005F0DD5"/>
    <w:rsid w:val="005F4466"/>
    <w:rsid w:val="005F4F82"/>
    <w:rsid w:val="006011B7"/>
    <w:rsid w:val="00627FD3"/>
    <w:rsid w:val="006348F0"/>
    <w:rsid w:val="006475D7"/>
    <w:rsid w:val="00653495"/>
    <w:rsid w:val="0065625A"/>
    <w:rsid w:val="00661C49"/>
    <w:rsid w:val="00666A6E"/>
    <w:rsid w:val="0068108F"/>
    <w:rsid w:val="00693A34"/>
    <w:rsid w:val="006B45B7"/>
    <w:rsid w:val="006C1738"/>
    <w:rsid w:val="006C422D"/>
    <w:rsid w:val="006D384F"/>
    <w:rsid w:val="006D7313"/>
    <w:rsid w:val="006F1DBC"/>
    <w:rsid w:val="006F7B0D"/>
    <w:rsid w:val="00700139"/>
    <w:rsid w:val="0070180D"/>
    <w:rsid w:val="0073122C"/>
    <w:rsid w:val="00741BFD"/>
    <w:rsid w:val="00742EA8"/>
    <w:rsid w:val="00744644"/>
    <w:rsid w:val="0074588C"/>
    <w:rsid w:val="007553C6"/>
    <w:rsid w:val="00775967"/>
    <w:rsid w:val="00777A67"/>
    <w:rsid w:val="0078552E"/>
    <w:rsid w:val="007904CA"/>
    <w:rsid w:val="007B220E"/>
    <w:rsid w:val="007C6FAB"/>
    <w:rsid w:val="007D09EA"/>
    <w:rsid w:val="007D1FAF"/>
    <w:rsid w:val="007D6EC2"/>
    <w:rsid w:val="007E62C5"/>
    <w:rsid w:val="007F0DA0"/>
    <w:rsid w:val="007F2036"/>
    <w:rsid w:val="0081007C"/>
    <w:rsid w:val="008222AF"/>
    <w:rsid w:val="00830DB9"/>
    <w:rsid w:val="00840073"/>
    <w:rsid w:val="00840CB7"/>
    <w:rsid w:val="00846C36"/>
    <w:rsid w:val="00850E7C"/>
    <w:rsid w:val="00852FFA"/>
    <w:rsid w:val="008603D8"/>
    <w:rsid w:val="00860E38"/>
    <w:rsid w:val="00863E61"/>
    <w:rsid w:val="0088119F"/>
    <w:rsid w:val="00881C20"/>
    <w:rsid w:val="00887999"/>
    <w:rsid w:val="00896CF3"/>
    <w:rsid w:val="008B6949"/>
    <w:rsid w:val="008D18C1"/>
    <w:rsid w:val="008F57F8"/>
    <w:rsid w:val="00926FB1"/>
    <w:rsid w:val="00935204"/>
    <w:rsid w:val="00937EBE"/>
    <w:rsid w:val="00947235"/>
    <w:rsid w:val="00952AC7"/>
    <w:rsid w:val="009549BB"/>
    <w:rsid w:val="009803D0"/>
    <w:rsid w:val="009830DA"/>
    <w:rsid w:val="0099157A"/>
    <w:rsid w:val="009A3A8E"/>
    <w:rsid w:val="009A4E1F"/>
    <w:rsid w:val="009B623D"/>
    <w:rsid w:val="009D5AAF"/>
    <w:rsid w:val="009E2CF4"/>
    <w:rsid w:val="009E3709"/>
    <w:rsid w:val="009E5D38"/>
    <w:rsid w:val="009F2D6B"/>
    <w:rsid w:val="009F4680"/>
    <w:rsid w:val="00A04CE5"/>
    <w:rsid w:val="00A064F1"/>
    <w:rsid w:val="00A11B2F"/>
    <w:rsid w:val="00A32341"/>
    <w:rsid w:val="00A444C0"/>
    <w:rsid w:val="00A4669B"/>
    <w:rsid w:val="00A50479"/>
    <w:rsid w:val="00A51A5A"/>
    <w:rsid w:val="00A55181"/>
    <w:rsid w:val="00A6533B"/>
    <w:rsid w:val="00A6601D"/>
    <w:rsid w:val="00A72851"/>
    <w:rsid w:val="00A904F2"/>
    <w:rsid w:val="00AB3579"/>
    <w:rsid w:val="00AB7FC5"/>
    <w:rsid w:val="00AC34BD"/>
    <w:rsid w:val="00AC437C"/>
    <w:rsid w:val="00AD5D28"/>
    <w:rsid w:val="00AD7FE3"/>
    <w:rsid w:val="00AE5716"/>
    <w:rsid w:val="00AE79E9"/>
    <w:rsid w:val="00AF5376"/>
    <w:rsid w:val="00AF682B"/>
    <w:rsid w:val="00B0698F"/>
    <w:rsid w:val="00B06C31"/>
    <w:rsid w:val="00B13FD8"/>
    <w:rsid w:val="00B2125C"/>
    <w:rsid w:val="00B30A34"/>
    <w:rsid w:val="00B341D3"/>
    <w:rsid w:val="00B424D6"/>
    <w:rsid w:val="00B468D7"/>
    <w:rsid w:val="00B50ECB"/>
    <w:rsid w:val="00B55B5A"/>
    <w:rsid w:val="00B61D10"/>
    <w:rsid w:val="00B6302E"/>
    <w:rsid w:val="00B63835"/>
    <w:rsid w:val="00B66BDE"/>
    <w:rsid w:val="00B7036C"/>
    <w:rsid w:val="00B71C94"/>
    <w:rsid w:val="00B73227"/>
    <w:rsid w:val="00B82B47"/>
    <w:rsid w:val="00B96AEA"/>
    <w:rsid w:val="00BA08D5"/>
    <w:rsid w:val="00BA4265"/>
    <w:rsid w:val="00BB18EA"/>
    <w:rsid w:val="00BB5122"/>
    <w:rsid w:val="00BC4E22"/>
    <w:rsid w:val="00BC5637"/>
    <w:rsid w:val="00BD0253"/>
    <w:rsid w:val="00BD0389"/>
    <w:rsid w:val="00BD51B4"/>
    <w:rsid w:val="00BE5189"/>
    <w:rsid w:val="00BE5F09"/>
    <w:rsid w:val="00BF45C7"/>
    <w:rsid w:val="00C007A5"/>
    <w:rsid w:val="00C01B06"/>
    <w:rsid w:val="00C12632"/>
    <w:rsid w:val="00C164F9"/>
    <w:rsid w:val="00C2029A"/>
    <w:rsid w:val="00C2316E"/>
    <w:rsid w:val="00C32081"/>
    <w:rsid w:val="00C32E60"/>
    <w:rsid w:val="00C42CD8"/>
    <w:rsid w:val="00C469EF"/>
    <w:rsid w:val="00C5513B"/>
    <w:rsid w:val="00C607A9"/>
    <w:rsid w:val="00C628BF"/>
    <w:rsid w:val="00C705B2"/>
    <w:rsid w:val="00C71CCA"/>
    <w:rsid w:val="00C72511"/>
    <w:rsid w:val="00C74CC4"/>
    <w:rsid w:val="00C82FBE"/>
    <w:rsid w:val="00C8354A"/>
    <w:rsid w:val="00C851A6"/>
    <w:rsid w:val="00C85D45"/>
    <w:rsid w:val="00C86C2D"/>
    <w:rsid w:val="00C87C7A"/>
    <w:rsid w:val="00C92698"/>
    <w:rsid w:val="00C94CE8"/>
    <w:rsid w:val="00C95FBB"/>
    <w:rsid w:val="00CA3B5B"/>
    <w:rsid w:val="00CB0273"/>
    <w:rsid w:val="00CB5411"/>
    <w:rsid w:val="00CC1EFD"/>
    <w:rsid w:val="00CC7B7D"/>
    <w:rsid w:val="00CD4C05"/>
    <w:rsid w:val="00CE73D2"/>
    <w:rsid w:val="00CF0918"/>
    <w:rsid w:val="00CF6FBB"/>
    <w:rsid w:val="00D20119"/>
    <w:rsid w:val="00D2271D"/>
    <w:rsid w:val="00D22A6B"/>
    <w:rsid w:val="00D25F95"/>
    <w:rsid w:val="00D3302E"/>
    <w:rsid w:val="00D3353C"/>
    <w:rsid w:val="00D33704"/>
    <w:rsid w:val="00D52ED1"/>
    <w:rsid w:val="00D7119D"/>
    <w:rsid w:val="00D719CB"/>
    <w:rsid w:val="00D744B4"/>
    <w:rsid w:val="00D81D7C"/>
    <w:rsid w:val="00D824F7"/>
    <w:rsid w:val="00D84372"/>
    <w:rsid w:val="00D8675C"/>
    <w:rsid w:val="00D94AEF"/>
    <w:rsid w:val="00DA2F5F"/>
    <w:rsid w:val="00DB434D"/>
    <w:rsid w:val="00DC6372"/>
    <w:rsid w:val="00DD5F95"/>
    <w:rsid w:val="00DE1111"/>
    <w:rsid w:val="00E11F8E"/>
    <w:rsid w:val="00E1364E"/>
    <w:rsid w:val="00E36546"/>
    <w:rsid w:val="00E52836"/>
    <w:rsid w:val="00E55695"/>
    <w:rsid w:val="00E61003"/>
    <w:rsid w:val="00E6201A"/>
    <w:rsid w:val="00E70149"/>
    <w:rsid w:val="00E80FD1"/>
    <w:rsid w:val="00E83021"/>
    <w:rsid w:val="00E83C14"/>
    <w:rsid w:val="00E84C17"/>
    <w:rsid w:val="00E8550A"/>
    <w:rsid w:val="00E907C2"/>
    <w:rsid w:val="00EA19ED"/>
    <w:rsid w:val="00EA5D3D"/>
    <w:rsid w:val="00EB5930"/>
    <w:rsid w:val="00EC18EC"/>
    <w:rsid w:val="00EC1E97"/>
    <w:rsid w:val="00EC35A1"/>
    <w:rsid w:val="00EC77D4"/>
    <w:rsid w:val="00ED207C"/>
    <w:rsid w:val="00ED32B2"/>
    <w:rsid w:val="00ED43E5"/>
    <w:rsid w:val="00EF6D8C"/>
    <w:rsid w:val="00F0375E"/>
    <w:rsid w:val="00F03EA8"/>
    <w:rsid w:val="00F14BA7"/>
    <w:rsid w:val="00F25B2E"/>
    <w:rsid w:val="00F354AA"/>
    <w:rsid w:val="00F401EC"/>
    <w:rsid w:val="00F64BA9"/>
    <w:rsid w:val="00F71192"/>
    <w:rsid w:val="00F7331F"/>
    <w:rsid w:val="00F8413C"/>
    <w:rsid w:val="00F9315C"/>
    <w:rsid w:val="00F934F9"/>
    <w:rsid w:val="00F95481"/>
    <w:rsid w:val="00F95CE0"/>
    <w:rsid w:val="00F95EC1"/>
    <w:rsid w:val="00FB220B"/>
    <w:rsid w:val="00FB3243"/>
    <w:rsid w:val="00FB330C"/>
    <w:rsid w:val="00FC6A25"/>
    <w:rsid w:val="00FD16CC"/>
    <w:rsid w:val="00FE14A9"/>
    <w:rsid w:val="00FE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59AC3854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C607A9"/>
    <w:rPr>
      <w:rFonts w:ascii="Arial Narrow" w:eastAsia="Arial Narrow" w:hAnsi="Arial Narrow" w:cs="Arial Narrow"/>
      <w:lang w:val="de-DE" w:eastAsia="de-DE" w:bidi="de-DE"/>
    </w:rPr>
  </w:style>
  <w:style w:type="paragraph" w:styleId="berschrift1">
    <w:name w:val="heading 1"/>
    <w:basedOn w:val="Standard"/>
    <w:next w:val="Standard"/>
    <w:link w:val="berschrift1Zchn"/>
    <w:rsid w:val="001834BC"/>
    <w:pPr>
      <w:keepNext/>
      <w:keepLines/>
      <w:widowControl/>
      <w:autoSpaceDE/>
      <w:autoSpaceDN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 w:bidi="ar-SA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4A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berschrift1Zchn">
    <w:name w:val="Überschrift 1 Zchn"/>
    <w:basedOn w:val="Absatz-Standardschriftart"/>
    <w:link w:val="berschrift1"/>
    <w:rsid w:val="001834BC"/>
    <w:rPr>
      <w:rFonts w:ascii="Arial" w:eastAsia="Arial" w:hAnsi="Arial" w:cs="Arial"/>
      <w:sz w:val="40"/>
      <w:szCs w:val="40"/>
      <w:lang w:val="en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4AC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 w:bidi="de-D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84A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016A14089E14EB386614FB8711CF3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102FE5-7F53-4667-817D-2173A68BC644}"/>
      </w:docPartPr>
      <w:docPartBody>
        <w:p w:rsidR="00030CB6" w:rsidRDefault="003067F6" w:rsidP="003067F6">
          <w:pPr>
            <w:pStyle w:val="F016A14089E14EB386614FB8711CF383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030CB6"/>
    <w:rsid w:val="00070FCE"/>
    <w:rsid w:val="00270E61"/>
    <w:rsid w:val="00273E10"/>
    <w:rsid w:val="003067F6"/>
    <w:rsid w:val="003438E7"/>
    <w:rsid w:val="003B49B9"/>
    <w:rsid w:val="003D75F5"/>
    <w:rsid w:val="00456612"/>
    <w:rsid w:val="005C7ADC"/>
    <w:rsid w:val="00647F77"/>
    <w:rsid w:val="00760114"/>
    <w:rsid w:val="00772BC2"/>
    <w:rsid w:val="007809B5"/>
    <w:rsid w:val="00A43206"/>
    <w:rsid w:val="00A619B4"/>
    <w:rsid w:val="00B70C72"/>
    <w:rsid w:val="00BD7EC4"/>
    <w:rsid w:val="00C14653"/>
    <w:rsid w:val="00D043BB"/>
    <w:rsid w:val="00DA7479"/>
    <w:rsid w:val="00E21575"/>
    <w:rsid w:val="00E30520"/>
    <w:rsid w:val="00F20EAD"/>
    <w:rsid w:val="00FA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067F6"/>
    <w:rPr>
      <w:color w:val="808080"/>
    </w:rPr>
  </w:style>
  <w:style w:type="paragraph" w:customStyle="1" w:styleId="F016A14089E14EB386614FB8711CF383">
    <w:name w:val="F016A14089E14EB386614FB8711CF383"/>
    <w:rsid w:val="003067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08DF3-DAE7-4ECE-B25C-6B6A4C5EB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702</Words>
  <Characters>4429</Characters>
  <Application>Microsoft Office Word</Application>
  <DocSecurity>0</DocSecurity>
  <Lines>36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SENNEBOGEN_817 mit Anhänger in Schweizer Sägewerk Yerly bois SA</vt:lpstr>
      <vt:lpstr>SENNEBOGEN_817 mit Anhänger in Schweizer Sägewerk Yerly bois SA</vt:lpstr>
      <vt:lpstr>SENNEBOGEN_817 mit Anhänger in Schweizer Sägewerk Yerly bois SA</vt:lpstr>
    </vt:vector>
  </TitlesOfParts>
  <Company>SENNEBOGEN Maschinenfabrik GmbH</Company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SENNEBOGEN_817 mit Anhänger in Schweizer Sägewerk Yerly bois SA</dc:title>
  <dc:creator>Jason Ang &amp; Benjamin Burkhardt</dc:creator>
  <cp:lastModifiedBy>Burkhardt Benjamin</cp:lastModifiedBy>
  <cp:revision>61</cp:revision>
  <cp:lastPrinted>2021-10-13T07:46:00Z</cp:lastPrinted>
  <dcterms:created xsi:type="dcterms:W3CDTF">2021-09-01T02:46:00Z</dcterms:created>
  <dcterms:modified xsi:type="dcterms:W3CDTF">2021-12-13T14:18:00Z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